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19" w:rsidRDefault="00617B97" w:rsidP="00A908A0">
      <w:pPr>
        <w:pStyle w:val="Style5"/>
        <w:widowControl/>
        <w:spacing w:line="360" w:lineRule="auto"/>
        <w:outlineLvl w:val="0"/>
        <w:rPr>
          <w:rStyle w:val="FontStyle27"/>
          <w:b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5962650" cy="8429625"/>
            <wp:effectExtent l="0" t="0" r="0" b="0"/>
            <wp:docPr id="1" name="Рисунок 1" descr="D:\загрузки\Титульники\о порядке ликвидации академичяеской задолженности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Титульники\о порядке ликвидации академичяеской задолженности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842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B97" w:rsidRDefault="00617B97" w:rsidP="00A908A0">
      <w:pPr>
        <w:pStyle w:val="Style5"/>
        <w:widowControl/>
        <w:spacing w:line="360" w:lineRule="auto"/>
        <w:outlineLvl w:val="0"/>
        <w:rPr>
          <w:rStyle w:val="FontStyle27"/>
          <w:b/>
          <w:sz w:val="24"/>
          <w:szCs w:val="24"/>
        </w:rPr>
      </w:pPr>
    </w:p>
    <w:p w:rsidR="00617B97" w:rsidRDefault="00617B97" w:rsidP="00A908A0">
      <w:pPr>
        <w:pStyle w:val="Style5"/>
        <w:widowControl/>
        <w:spacing w:line="360" w:lineRule="auto"/>
        <w:outlineLvl w:val="0"/>
        <w:rPr>
          <w:rStyle w:val="FontStyle27"/>
          <w:b/>
          <w:sz w:val="24"/>
          <w:szCs w:val="24"/>
        </w:rPr>
      </w:pPr>
    </w:p>
    <w:p w:rsidR="00617B97" w:rsidRPr="00A908A0" w:rsidRDefault="00617B97" w:rsidP="00A908A0">
      <w:pPr>
        <w:pStyle w:val="Style5"/>
        <w:widowControl/>
        <w:spacing w:line="360" w:lineRule="auto"/>
        <w:outlineLvl w:val="0"/>
        <w:rPr>
          <w:rStyle w:val="FontStyle27"/>
          <w:b/>
          <w:sz w:val="24"/>
          <w:szCs w:val="24"/>
        </w:rPr>
      </w:pPr>
      <w:bookmarkStart w:id="0" w:name="_GoBack"/>
      <w:bookmarkEnd w:id="0"/>
    </w:p>
    <w:p w:rsidR="001D790E" w:rsidRPr="00A908A0" w:rsidRDefault="001D790E" w:rsidP="00A908A0">
      <w:pPr>
        <w:pStyle w:val="Style1"/>
        <w:widowControl/>
        <w:tabs>
          <w:tab w:val="left" w:pos="0"/>
        </w:tabs>
        <w:spacing w:line="360" w:lineRule="auto"/>
        <w:rPr>
          <w:rStyle w:val="FontStyle27"/>
          <w:b/>
          <w:sz w:val="28"/>
          <w:szCs w:val="28"/>
        </w:rPr>
        <w:sectPr w:rsidR="001D790E" w:rsidRPr="00A908A0" w:rsidSect="00757C19">
          <w:pgSz w:w="11907" w:h="16839" w:code="9"/>
          <w:pgMar w:top="567" w:right="1528" w:bottom="1440" w:left="993" w:header="720" w:footer="720" w:gutter="0"/>
          <w:cols w:space="888"/>
          <w:noEndnote/>
          <w:docGrid w:linePitch="326"/>
        </w:sectPr>
      </w:pPr>
    </w:p>
    <w:p w:rsidR="00757C19" w:rsidRDefault="00A908A0" w:rsidP="00F60A2D">
      <w:pPr>
        <w:spacing w:line="276" w:lineRule="auto"/>
        <w:jc w:val="center"/>
        <w:rPr>
          <w:rStyle w:val="FontStyle27"/>
          <w:b/>
          <w:sz w:val="24"/>
          <w:szCs w:val="24"/>
        </w:rPr>
      </w:pPr>
      <w:r w:rsidRPr="00A908A0">
        <w:rPr>
          <w:rStyle w:val="FontStyle27"/>
          <w:b/>
          <w:sz w:val="24"/>
          <w:szCs w:val="24"/>
        </w:rPr>
        <w:lastRenderedPageBreak/>
        <w:t>1.Общие положения</w:t>
      </w:r>
    </w:p>
    <w:p w:rsidR="0093290B" w:rsidRDefault="0093290B" w:rsidP="00F60A2D">
      <w:pPr>
        <w:spacing w:line="276" w:lineRule="auto"/>
        <w:jc w:val="center"/>
        <w:rPr>
          <w:rStyle w:val="FontStyle27"/>
          <w:b/>
          <w:sz w:val="24"/>
          <w:szCs w:val="24"/>
        </w:rPr>
      </w:pPr>
    </w:p>
    <w:p w:rsidR="0093290B" w:rsidRPr="00A908A0" w:rsidRDefault="0093290B" w:rsidP="00F60A2D">
      <w:pPr>
        <w:spacing w:line="276" w:lineRule="auto"/>
        <w:jc w:val="center"/>
        <w:rPr>
          <w:rStyle w:val="FontStyle27"/>
          <w:b/>
          <w:sz w:val="24"/>
          <w:szCs w:val="24"/>
        </w:rPr>
        <w:sectPr w:rsidR="0093290B" w:rsidRPr="00A908A0" w:rsidSect="00757C19">
          <w:type w:val="continuous"/>
          <w:pgSz w:w="11907" w:h="16839" w:code="9"/>
          <w:pgMar w:top="567" w:right="1102" w:bottom="1440" w:left="993" w:header="720" w:footer="720" w:gutter="0"/>
          <w:cols w:space="720"/>
          <w:noEndnote/>
          <w:docGrid w:linePitch="326"/>
        </w:sectPr>
      </w:pPr>
    </w:p>
    <w:p w:rsidR="00A908A0" w:rsidRPr="00757C19" w:rsidRDefault="00A908A0" w:rsidP="0093290B">
      <w:pPr>
        <w:spacing w:line="276" w:lineRule="auto"/>
        <w:jc w:val="both"/>
      </w:pPr>
      <w:r w:rsidRPr="00757C19">
        <w:lastRenderedPageBreak/>
        <w:t>1.1.</w:t>
      </w:r>
      <w:r w:rsidRPr="00757C19">
        <w:tab/>
      </w:r>
      <w:proofErr w:type="spellStart"/>
      <w:r w:rsidRPr="00757C19">
        <w:t>Н</w:t>
      </w:r>
      <w:proofErr w:type="gramStart"/>
      <w:r w:rsidRPr="00757C19">
        <w:t>ac</w:t>
      </w:r>
      <w:proofErr w:type="gramEnd"/>
      <w:r w:rsidRPr="00757C19">
        <w:t>тоящий</w:t>
      </w:r>
      <w:proofErr w:type="spellEnd"/>
      <w:r w:rsidRPr="00757C19">
        <w:t xml:space="preserve"> «Порядок ликвидации академической задолжен</w:t>
      </w:r>
      <w:r w:rsidR="001D790E">
        <w:t xml:space="preserve">ности» (далее Порядок) является </w:t>
      </w:r>
      <w:r w:rsidRPr="00757C19">
        <w:t xml:space="preserve">локальным актом </w:t>
      </w:r>
      <w:r w:rsidR="001D790E">
        <w:t>муниципаль</w:t>
      </w:r>
      <w:r w:rsidRPr="00757C19">
        <w:t>ного бюджетного общеобра</w:t>
      </w:r>
      <w:r w:rsidR="001D790E">
        <w:t xml:space="preserve">зовательного учреждения </w:t>
      </w:r>
      <w:r w:rsidR="0038009E">
        <w:t>«Ш</w:t>
      </w:r>
      <w:r w:rsidRPr="00757C19">
        <w:t>кол</w:t>
      </w:r>
      <w:r w:rsidR="00AB6E6F">
        <w:t>а</w:t>
      </w:r>
      <w:r w:rsidRPr="00757C19">
        <w:t xml:space="preserve"> №</w:t>
      </w:r>
      <w:r w:rsidR="001D790E">
        <w:t>48</w:t>
      </w:r>
      <w:r w:rsidR="0038009E">
        <w:t>»</w:t>
      </w:r>
      <w:r w:rsidRPr="00757C19">
        <w:t xml:space="preserve"> </w:t>
      </w:r>
      <w:r w:rsidR="001D790E">
        <w:t xml:space="preserve">городского округа Самара (именуемой в дальнейшем </w:t>
      </w:r>
      <w:r w:rsidR="0095186B">
        <w:t>Ш</w:t>
      </w:r>
      <w:r w:rsidRPr="00757C19">
        <w:t>кола), регулирующим деятельность по организации и пров</w:t>
      </w:r>
      <w:r w:rsidR="001D790E">
        <w:t xml:space="preserve">едению промежуточной аттестации </w:t>
      </w:r>
      <w:r w:rsidRPr="00757C19">
        <w:t>об</w:t>
      </w:r>
      <w:r w:rsidR="001D790E">
        <w:t>у</w:t>
      </w:r>
      <w:r w:rsidRPr="00757C19">
        <w:t>чающихся.</w:t>
      </w:r>
    </w:p>
    <w:p w:rsidR="00A908A0" w:rsidRDefault="00A908A0" w:rsidP="0093290B">
      <w:pPr>
        <w:spacing w:line="276" w:lineRule="auto"/>
        <w:jc w:val="both"/>
        <w:rPr>
          <w:sz w:val="23"/>
          <w:szCs w:val="23"/>
        </w:rPr>
      </w:pPr>
      <w:r w:rsidRPr="00757C19">
        <w:t>1.2.</w:t>
      </w:r>
      <w:r w:rsidRPr="00757C19">
        <w:tab/>
      </w:r>
      <w:proofErr w:type="gramStart"/>
      <w:r w:rsidRPr="00757C19">
        <w:t>Настоящ</w:t>
      </w:r>
      <w:r w:rsidR="008B05CA">
        <w:t>ий</w:t>
      </w:r>
      <w:r w:rsidRPr="00757C19">
        <w:t xml:space="preserve"> </w:t>
      </w:r>
      <w:r w:rsidR="008B05CA">
        <w:t>Порядок</w:t>
      </w:r>
      <w:r w:rsidRPr="00757C19">
        <w:t xml:space="preserve"> разработан в соответствии с нормами Федер</w:t>
      </w:r>
      <w:r w:rsidR="001D790E">
        <w:t>а</w:t>
      </w:r>
      <w:r w:rsidR="008B05CA">
        <w:t>л</w:t>
      </w:r>
      <w:r w:rsidR="001D790E">
        <w:t xml:space="preserve">ьного закона от </w:t>
      </w:r>
      <w:r w:rsidRPr="00757C19">
        <w:t>29.12.2012 г №273-Ф3 «Об образовании в Российской Фед</w:t>
      </w:r>
      <w:r w:rsidR="001D790E">
        <w:t>ерации», закрепленными в ст</w:t>
      </w:r>
      <w:r w:rsidR="0038009E">
        <w:t>.</w:t>
      </w:r>
      <w:r w:rsidR="001D790E">
        <w:t xml:space="preserve"> 58, п</w:t>
      </w:r>
      <w:r w:rsidRPr="00757C19">
        <w:t>орядком организации и осуществления образовательной деятельности по основным</w:t>
      </w:r>
      <w:r w:rsidRPr="00757C19">
        <w:br/>
        <w:t>общеобразовательным программам - образовательным программам начального обще</w:t>
      </w:r>
      <w:r w:rsidR="001D790E">
        <w:t xml:space="preserve">го, основного </w:t>
      </w:r>
      <w:r w:rsidRPr="00757C19">
        <w:t xml:space="preserve">общего и среднего общего образования (приказ </w:t>
      </w:r>
      <w:proofErr w:type="spellStart"/>
      <w:r w:rsidRPr="00757C19">
        <w:t>Минобрн</w:t>
      </w:r>
      <w:r w:rsidR="001D790E">
        <w:t>ауки</w:t>
      </w:r>
      <w:proofErr w:type="spellEnd"/>
      <w:r w:rsidR="001D790E">
        <w:t xml:space="preserve"> РФ от 30.08.2013г. №1015), </w:t>
      </w:r>
      <w:r w:rsidR="0095186B">
        <w:t>п</w:t>
      </w:r>
      <w:r w:rsidRPr="00757C19">
        <w:t xml:space="preserve">оложением </w:t>
      </w:r>
      <w:r w:rsidR="00857BF5">
        <w:rPr>
          <w:sz w:val="23"/>
          <w:szCs w:val="23"/>
        </w:rPr>
        <w:t>о проведении промежуточной аттестации учащихся и осуществлении текущего контроля их</w:t>
      </w:r>
      <w:proofErr w:type="gramEnd"/>
      <w:r w:rsidR="00857BF5">
        <w:rPr>
          <w:sz w:val="23"/>
          <w:szCs w:val="23"/>
        </w:rPr>
        <w:t xml:space="preserve"> успеваемости. </w:t>
      </w:r>
    </w:p>
    <w:p w:rsidR="00857BF5" w:rsidRPr="00757C19" w:rsidRDefault="00857BF5" w:rsidP="0093290B">
      <w:pPr>
        <w:spacing w:line="276" w:lineRule="auto"/>
        <w:jc w:val="both"/>
      </w:pPr>
      <w:r w:rsidRPr="00367D86">
        <w:t>1.3.</w:t>
      </w:r>
      <w:r>
        <w:rPr>
          <w:sz w:val="23"/>
          <w:szCs w:val="23"/>
        </w:rPr>
        <w:t xml:space="preserve"> Настоящ</w:t>
      </w:r>
      <w:r w:rsidR="008B05CA">
        <w:rPr>
          <w:sz w:val="23"/>
          <w:szCs w:val="23"/>
        </w:rPr>
        <w:t>ий</w:t>
      </w:r>
      <w:r>
        <w:rPr>
          <w:sz w:val="23"/>
          <w:szCs w:val="23"/>
        </w:rPr>
        <w:t xml:space="preserve"> </w:t>
      </w:r>
      <w:r w:rsidR="008B05CA">
        <w:t>Порядок</w:t>
      </w:r>
      <w:r>
        <w:rPr>
          <w:sz w:val="23"/>
          <w:szCs w:val="23"/>
        </w:rPr>
        <w:t xml:space="preserve"> является локальным нормативным актом школы и определяет порядок, формы и процедуру организации работы с учащимися и их родителями (законными представителями) по ликвидации академической задолженности, условно переведенными в следующий класс.</w:t>
      </w:r>
    </w:p>
    <w:p w:rsidR="00A908A0" w:rsidRPr="00757C19" w:rsidRDefault="00A908A0" w:rsidP="0093290B">
      <w:pPr>
        <w:spacing w:line="276" w:lineRule="auto"/>
        <w:jc w:val="both"/>
      </w:pPr>
      <w:r w:rsidRPr="00757C19">
        <w:t>1.</w:t>
      </w:r>
      <w:r w:rsidR="00857BF5">
        <w:t>4</w:t>
      </w:r>
      <w:r w:rsidRPr="00757C19">
        <w:t>.</w:t>
      </w:r>
      <w:r w:rsidR="0095186B">
        <w:t>О</w:t>
      </w:r>
      <w:r w:rsidRPr="00757C19">
        <w:t>бучающиеся</w:t>
      </w:r>
      <w:r w:rsidR="0095186B">
        <w:t>,</w:t>
      </w:r>
      <w:r w:rsidRPr="00757C19">
        <w:t xml:space="preserve"> имеющие академическую задолженность, вправе пройти повторную промежуточную аттестацию по соответствующим учебным предметам не более двух раз в сроки, определяемые образовательной органи</w:t>
      </w:r>
      <w:r w:rsidR="0095186B">
        <w:t xml:space="preserve">зацией, в пределах одного года. </w:t>
      </w:r>
      <w:r w:rsidRPr="00757C19">
        <w:t xml:space="preserve">В указанный период не включаются время болезни </w:t>
      </w:r>
      <w:proofErr w:type="gramStart"/>
      <w:r w:rsidRPr="00757C19">
        <w:t>обучающегося</w:t>
      </w:r>
      <w:proofErr w:type="gramEnd"/>
      <w:r w:rsidRPr="00757C19">
        <w:t>, отпуск по беременности и родам.</w:t>
      </w:r>
    </w:p>
    <w:p w:rsidR="00A908A0" w:rsidRPr="00757C19" w:rsidRDefault="00A908A0" w:rsidP="0093290B">
      <w:pPr>
        <w:spacing w:line="276" w:lineRule="auto"/>
        <w:jc w:val="both"/>
      </w:pPr>
      <w:r w:rsidRPr="00757C19">
        <w:t>1.</w:t>
      </w:r>
      <w:r w:rsidR="00857BF5">
        <w:t>5</w:t>
      </w:r>
      <w:r w:rsidRPr="00757C19">
        <w:t xml:space="preserve">. </w:t>
      </w:r>
      <w:proofErr w:type="gramStart"/>
      <w:r w:rsidRPr="00757C19">
        <w:t>Обучающиеся</w:t>
      </w:r>
      <w:proofErr w:type="gramEnd"/>
      <w:r w:rsidRPr="00757C19">
        <w:t>, имеющие академическую задолженность, по усмотрению родителей (законных представителей):</w:t>
      </w:r>
    </w:p>
    <w:p w:rsidR="00A908A0" w:rsidRPr="00757C19" w:rsidRDefault="00A908A0" w:rsidP="0093290B">
      <w:pPr>
        <w:spacing w:line="276" w:lineRule="auto"/>
        <w:jc w:val="both"/>
      </w:pPr>
      <w:r w:rsidRPr="00757C19">
        <w:t>-оставляются на повторное обучение:</w:t>
      </w:r>
    </w:p>
    <w:p w:rsidR="00A908A0" w:rsidRPr="00757C19" w:rsidRDefault="00A908A0" w:rsidP="0093290B">
      <w:pPr>
        <w:spacing w:line="276" w:lineRule="auto"/>
        <w:jc w:val="both"/>
      </w:pPr>
      <w:r w:rsidRPr="00757C19">
        <w:t xml:space="preserve">-переводятся на </w:t>
      </w:r>
      <w:proofErr w:type="gramStart"/>
      <w:r w:rsidRPr="00757C19">
        <w:t>обучение</w:t>
      </w:r>
      <w:proofErr w:type="gramEnd"/>
      <w:r w:rsidRPr="00757C19">
        <w:t xml:space="preserve"> по адаптированной образовательной программе в соответствии с рекомендациями психолого-медико-</w:t>
      </w:r>
      <w:r w:rsidR="0095186B">
        <w:t>п</w:t>
      </w:r>
      <w:r w:rsidRPr="00757C19">
        <w:t>едагогической комиссии;</w:t>
      </w:r>
    </w:p>
    <w:p w:rsidR="00A908A0" w:rsidRPr="00757C19" w:rsidRDefault="00A908A0" w:rsidP="00F60A2D">
      <w:pPr>
        <w:spacing w:line="276" w:lineRule="auto"/>
        <w:jc w:val="both"/>
      </w:pPr>
      <w:proofErr w:type="gramStart"/>
      <w:r w:rsidRPr="00757C19">
        <w:t xml:space="preserve">-переводятся на обучение по </w:t>
      </w:r>
      <w:proofErr w:type="spellStart"/>
      <w:r w:rsidRPr="00757C19">
        <w:t>индивидуатьному</w:t>
      </w:r>
      <w:proofErr w:type="spellEnd"/>
      <w:r w:rsidRPr="00757C19">
        <w:t xml:space="preserve"> учебному плану</w:t>
      </w:r>
      <w:r w:rsidR="0093290B">
        <w:t xml:space="preserve"> </w:t>
      </w:r>
      <w:r w:rsidR="0093290B" w:rsidRPr="0093290B">
        <w:t>(</w:t>
      </w:r>
      <w:r w:rsidR="0093290B" w:rsidRPr="0093290B">
        <w:rPr>
          <w:bCs/>
          <w:iCs/>
        </w:rPr>
        <w:t>ИУП предполагает самостоятельное повторное изучение  предметов, по которым не ликвидирована академическая</w:t>
      </w:r>
      <w:proofErr w:type="gramEnd"/>
      <w:r w:rsidR="0093290B" w:rsidRPr="0093290B">
        <w:rPr>
          <w:bCs/>
          <w:iCs/>
        </w:rPr>
        <w:t xml:space="preserve"> задолженность, при возможном сопровождении </w:t>
      </w:r>
      <w:proofErr w:type="gramStart"/>
      <w:r w:rsidR="0093290B" w:rsidRPr="0093290B">
        <w:rPr>
          <w:bCs/>
          <w:iCs/>
        </w:rPr>
        <w:t>обучающегося</w:t>
      </w:r>
      <w:proofErr w:type="gramEnd"/>
      <w:r w:rsidR="0093290B" w:rsidRPr="0093290B">
        <w:rPr>
          <w:bCs/>
          <w:iCs/>
        </w:rPr>
        <w:t xml:space="preserve"> педагогами через индивидуальные консультации, дистанционное обучение</w:t>
      </w:r>
      <w:r w:rsidR="0093290B">
        <w:rPr>
          <w:bCs/>
          <w:iCs/>
        </w:rPr>
        <w:t>).</w:t>
      </w:r>
    </w:p>
    <w:p w:rsidR="00A908A0" w:rsidRPr="00757C19" w:rsidRDefault="00A908A0" w:rsidP="00F60A2D">
      <w:pPr>
        <w:spacing w:line="276" w:lineRule="auto"/>
        <w:jc w:val="both"/>
      </w:pPr>
      <w:r w:rsidRPr="00757C19">
        <w:t>Не допускается повторное обучение обучающихся первых классов. В то же время возможно дублирование программы первого класса при на</w:t>
      </w:r>
      <w:r w:rsidR="0038009E">
        <w:t>л</w:t>
      </w:r>
      <w:r w:rsidRPr="00757C19">
        <w:t>ичии письменного заявления родителей (законных представителей) обучающегося и рекомендации территориа</w:t>
      </w:r>
      <w:r w:rsidR="0038009E">
        <w:t>л</w:t>
      </w:r>
      <w:r w:rsidRPr="00757C19">
        <w:t>ьной психолого-медико-</w:t>
      </w:r>
      <w:r w:rsidR="0095186B">
        <w:t>п</w:t>
      </w:r>
      <w:r w:rsidRPr="00757C19">
        <w:t>едагогической комиссии по определению образовательной программы, формы получения образования и (или) созданию специа</w:t>
      </w:r>
      <w:r w:rsidR="0038009E">
        <w:t>л</w:t>
      </w:r>
      <w:r w:rsidRPr="00757C19">
        <w:t>ьных условий для получения образования.</w:t>
      </w:r>
    </w:p>
    <w:p w:rsidR="00A908A0" w:rsidRPr="00757C19" w:rsidRDefault="0095186B" w:rsidP="00F60A2D">
      <w:pPr>
        <w:spacing w:line="276" w:lineRule="auto"/>
        <w:jc w:val="both"/>
      </w:pPr>
      <w:r>
        <w:t>1.</w:t>
      </w:r>
      <w:r w:rsidR="00857BF5">
        <w:t>6</w:t>
      </w:r>
      <w:r>
        <w:t>.</w:t>
      </w:r>
      <w:r w:rsidR="00A908A0" w:rsidRPr="00757C19">
        <w:t>Основные понятия, используемые в настоящем Порядке:</w:t>
      </w:r>
    </w:p>
    <w:p w:rsidR="00A908A0" w:rsidRPr="00757C19" w:rsidRDefault="00A908A0" w:rsidP="00F60A2D">
      <w:pPr>
        <w:spacing w:line="276" w:lineRule="auto"/>
        <w:jc w:val="both"/>
      </w:pPr>
      <w:r w:rsidRPr="0095186B">
        <w:rPr>
          <w:b/>
        </w:rPr>
        <w:t>Академическая задолженность</w:t>
      </w:r>
      <w:r w:rsidRPr="00757C19">
        <w:t xml:space="preserve"> -</w:t>
      </w:r>
      <w:r w:rsidR="0095186B">
        <w:t xml:space="preserve"> </w:t>
      </w:r>
      <w:r w:rsidRPr="00757C19">
        <w:t xml:space="preserve">это наличие неудовлетворительных годовых отметок и (или) </w:t>
      </w:r>
      <w:proofErr w:type="spellStart"/>
      <w:r w:rsidRPr="00757C19">
        <w:t>неаттестации</w:t>
      </w:r>
      <w:proofErr w:type="spellEnd"/>
      <w:r w:rsidRPr="00757C19">
        <w:t xml:space="preserve"> по одному или нескольким учебным предметам учебного плана при отсутствии уважительных причин.</w:t>
      </w:r>
    </w:p>
    <w:p w:rsidR="001022EE" w:rsidRDefault="00A908A0" w:rsidP="00F60A2D">
      <w:pPr>
        <w:spacing w:line="276" w:lineRule="auto"/>
        <w:jc w:val="both"/>
      </w:pPr>
      <w:proofErr w:type="gramStart"/>
      <w:r w:rsidRPr="0095186B">
        <w:rPr>
          <w:b/>
        </w:rPr>
        <w:t>Промежуточная аттестация</w:t>
      </w:r>
      <w:r w:rsidRPr="00757C19">
        <w:t xml:space="preserve"> - это процедура оценки степени и уровня освоения обучающимся образовательной программы, в том числе отдельной части или всего объема учебного предмета, курса образовательной программы по предметам учебного плана Школы. </w:t>
      </w:r>
      <w:proofErr w:type="gramEnd"/>
    </w:p>
    <w:p w:rsidR="00A908A0" w:rsidRPr="00757C19" w:rsidRDefault="00A908A0" w:rsidP="00F60A2D">
      <w:pPr>
        <w:spacing w:line="276" w:lineRule="auto"/>
        <w:jc w:val="both"/>
      </w:pPr>
      <w:r w:rsidRPr="0095186B">
        <w:rPr>
          <w:b/>
        </w:rPr>
        <w:t>Условно переведенными</w:t>
      </w:r>
      <w:r w:rsidRPr="00757C19">
        <w:t xml:space="preserve"> в следующий класс считаются </w:t>
      </w:r>
      <w:proofErr w:type="gramStart"/>
      <w:r w:rsidRPr="00757C19">
        <w:t>обучающиеся</w:t>
      </w:r>
      <w:proofErr w:type="gramEnd"/>
      <w:r w:rsidRPr="00757C19">
        <w:t>, имеющие по итогам учебного года академическую задолженность по одному или нескольким предметам учебного плана.</w:t>
      </w:r>
    </w:p>
    <w:p w:rsidR="00A908A0" w:rsidRPr="00757C19" w:rsidRDefault="0095186B" w:rsidP="00F60A2D">
      <w:pPr>
        <w:spacing w:line="276" w:lineRule="auto"/>
        <w:jc w:val="both"/>
      </w:pPr>
      <w:r>
        <w:t>1.</w:t>
      </w:r>
      <w:r w:rsidR="00367D86">
        <w:t>7</w:t>
      </w:r>
      <w:r>
        <w:t>.</w:t>
      </w:r>
      <w:r w:rsidR="00A908A0" w:rsidRPr="00757C19">
        <w:t>Настоящий Порядок принимается Педагогическим советом Школы, утверждается приказом директора и действует с момента издания приказа.</w:t>
      </w:r>
    </w:p>
    <w:p w:rsidR="00A908A0" w:rsidRPr="00757C19" w:rsidRDefault="0095186B" w:rsidP="00F60A2D">
      <w:pPr>
        <w:spacing w:line="276" w:lineRule="auto"/>
        <w:jc w:val="both"/>
      </w:pPr>
      <w:r>
        <w:lastRenderedPageBreak/>
        <w:t>1.</w:t>
      </w:r>
      <w:r w:rsidR="00367D86">
        <w:t>8</w:t>
      </w:r>
      <w:r>
        <w:t>.</w:t>
      </w:r>
      <w:r w:rsidR="00A908A0" w:rsidRPr="00757C19">
        <w:t xml:space="preserve">Все вопросы ликвидации академической задолженности </w:t>
      </w:r>
      <w:proofErr w:type="gramStart"/>
      <w:r w:rsidR="00A908A0" w:rsidRPr="00757C19">
        <w:t>обучающимися</w:t>
      </w:r>
      <w:proofErr w:type="gramEnd"/>
      <w:r w:rsidR="00A908A0" w:rsidRPr="00757C19">
        <w:t>, не урегулированные настоящим Порядком, разрешаются на основе нормативных актов вышестоящих органов управления образованием.</w:t>
      </w:r>
    </w:p>
    <w:p w:rsidR="00A908A0" w:rsidRPr="00757C19" w:rsidRDefault="00A908A0" w:rsidP="00F60A2D">
      <w:pPr>
        <w:spacing w:line="276" w:lineRule="auto"/>
        <w:jc w:val="both"/>
      </w:pPr>
      <w:r w:rsidRPr="00757C19">
        <w:t>1.</w:t>
      </w:r>
      <w:r w:rsidR="00367D86">
        <w:t>9</w:t>
      </w:r>
      <w:r w:rsidRPr="00757C19">
        <w:t>.</w:t>
      </w:r>
      <w:r w:rsidRPr="00757C19">
        <w:tab/>
        <w:t>Порядок принимается на неопределенный срок. Изменения и дополнения к Порядку</w:t>
      </w:r>
      <w:r w:rsidRPr="00757C19">
        <w:br/>
        <w:t>принимаются Педагогическим советом Школы. После принятия новой редакции Порядка</w:t>
      </w:r>
      <w:r w:rsidRPr="00757C19">
        <w:br/>
        <w:t>предыдущая редакция утрачивает силу.</w:t>
      </w:r>
    </w:p>
    <w:p w:rsidR="00A908A0" w:rsidRPr="00757C19" w:rsidRDefault="00A908A0" w:rsidP="00F60A2D">
      <w:pPr>
        <w:spacing w:line="276" w:lineRule="auto"/>
        <w:jc w:val="both"/>
      </w:pPr>
    </w:p>
    <w:p w:rsidR="00A908A0" w:rsidRDefault="00A908A0" w:rsidP="00F60A2D">
      <w:pPr>
        <w:spacing w:line="276" w:lineRule="auto"/>
        <w:jc w:val="center"/>
        <w:rPr>
          <w:b/>
        </w:rPr>
      </w:pPr>
      <w:r w:rsidRPr="001022EE">
        <w:rPr>
          <w:b/>
        </w:rPr>
        <w:t>2.Организация и сроки проведения ликвидации академической задолженности.</w:t>
      </w:r>
    </w:p>
    <w:p w:rsidR="00857BF5" w:rsidRDefault="00857BF5" w:rsidP="00F60A2D">
      <w:pPr>
        <w:spacing w:line="276" w:lineRule="auto"/>
        <w:jc w:val="center"/>
        <w:rPr>
          <w:b/>
        </w:rPr>
      </w:pPr>
    </w:p>
    <w:p w:rsidR="00857BF5" w:rsidRPr="00367D86" w:rsidRDefault="00857BF5" w:rsidP="00F60A2D">
      <w:pPr>
        <w:pStyle w:val="Default"/>
        <w:spacing w:line="276" w:lineRule="auto"/>
        <w:jc w:val="both"/>
        <w:rPr>
          <w:sz w:val="23"/>
          <w:szCs w:val="23"/>
        </w:rPr>
      </w:pPr>
      <w:r w:rsidRPr="00367D86">
        <w:rPr>
          <w:sz w:val="23"/>
          <w:szCs w:val="23"/>
        </w:rPr>
        <w:t xml:space="preserve">2.1.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программы, не прохождение промежуточной аттестации при отсутствии уважительных причин, не прохождение обучающимся программы более 50% признаются академической задолженностью. </w:t>
      </w:r>
    </w:p>
    <w:p w:rsidR="001022EE" w:rsidRPr="001022EE" w:rsidRDefault="00857BF5" w:rsidP="00F60A2D">
      <w:pPr>
        <w:spacing w:line="276" w:lineRule="auto"/>
        <w:jc w:val="both"/>
        <w:rPr>
          <w:b/>
        </w:rPr>
      </w:pPr>
      <w:r w:rsidRPr="00367D86">
        <w:rPr>
          <w:sz w:val="23"/>
          <w:szCs w:val="23"/>
        </w:rPr>
        <w:t>2.2. Условно переведенными в следующий класс считаются учащиеся, имеющие по итогам учебного года академическую задолженность по одному и более учебным предметам или не прошедшие промежуточную аттестацию по уважительным причинам.</w:t>
      </w:r>
    </w:p>
    <w:p w:rsidR="00A908A0" w:rsidRPr="00757C19" w:rsidRDefault="001022EE" w:rsidP="00F60A2D">
      <w:pPr>
        <w:spacing w:line="276" w:lineRule="auto"/>
        <w:jc w:val="both"/>
      </w:pPr>
      <w:r>
        <w:t>2.</w:t>
      </w:r>
      <w:r w:rsidR="00367D86">
        <w:t>3</w:t>
      </w:r>
      <w:r>
        <w:t>.</w:t>
      </w:r>
      <w:r w:rsidR="00A908A0" w:rsidRPr="00757C19">
        <w:t>Не позднее двух недель до окончания учебного года родителям (законным представителям) обучающегося вручается письменное сообщение о неудовлетворительных отметках.</w:t>
      </w:r>
      <w:r w:rsidR="00642689" w:rsidRPr="00642689">
        <w:rPr>
          <w:i/>
        </w:rPr>
        <w:t xml:space="preserve"> </w:t>
      </w:r>
      <w:r w:rsidR="00642689" w:rsidRPr="001022EE">
        <w:rPr>
          <w:i/>
        </w:rPr>
        <w:t>(Приложение</w:t>
      </w:r>
      <w:proofErr w:type="gramStart"/>
      <w:r w:rsidR="00642689" w:rsidRPr="001022EE">
        <w:rPr>
          <w:i/>
        </w:rPr>
        <w:t>1</w:t>
      </w:r>
      <w:proofErr w:type="gramEnd"/>
      <w:r w:rsidR="00642689" w:rsidRPr="001022EE">
        <w:rPr>
          <w:i/>
        </w:rPr>
        <w:t>).</w:t>
      </w:r>
      <w:r w:rsidR="00A908A0" w:rsidRPr="00757C19">
        <w:t xml:space="preserve"> Ответственность за вручение сообщения возлага</w:t>
      </w:r>
      <w:r w:rsidR="00642689">
        <w:t xml:space="preserve">ется на классного руководителя. </w:t>
      </w:r>
    </w:p>
    <w:p w:rsidR="00A908A0" w:rsidRPr="00757C19" w:rsidRDefault="00A908A0" w:rsidP="00F60A2D">
      <w:pPr>
        <w:spacing w:line="276" w:lineRule="auto"/>
        <w:jc w:val="both"/>
      </w:pPr>
      <w:proofErr w:type="gramStart"/>
      <w:r w:rsidRPr="00757C19">
        <w:t>Обучающиеся</w:t>
      </w:r>
      <w:proofErr w:type="gramEnd"/>
      <w:r w:rsidRPr="00757C19">
        <w:t>, имеющие академическую задолженность, переводятся в следующий класс условно, либо по усмотрению родителей (законных представителей) оставляются на повторное обучение</w:t>
      </w:r>
      <w:r w:rsidR="00A21FA3" w:rsidRPr="00A21FA3">
        <w:t xml:space="preserve"> </w:t>
      </w:r>
      <w:r w:rsidR="00A21FA3" w:rsidRPr="00A21FA3">
        <w:rPr>
          <w:i/>
        </w:rPr>
        <w:t>(Приложение 5).</w:t>
      </w:r>
    </w:p>
    <w:p w:rsidR="00A908A0" w:rsidRPr="00757C19" w:rsidRDefault="00A908A0" w:rsidP="00F60A2D">
      <w:pPr>
        <w:spacing w:line="276" w:lineRule="auto"/>
        <w:jc w:val="both"/>
      </w:pPr>
      <w:r w:rsidRPr="00757C19">
        <w:t>2.</w:t>
      </w:r>
      <w:r w:rsidR="00367D86">
        <w:t>4</w:t>
      </w:r>
      <w:r w:rsidRPr="00757C19">
        <w:t xml:space="preserve"> Педагогический совет принимает решение об условном переводе в следующий класс учащихся, имеющих академическую задолженность или о повторном обучении. Директор </w:t>
      </w:r>
      <w:r w:rsidR="00642689">
        <w:t>Ш</w:t>
      </w:r>
      <w:r w:rsidRPr="00757C19">
        <w:t>колы на основании решения Педагогического совета издает приказ об условном переводе учащихся в следующий класс или повторном обучении и возложении ответственности на заместителя директора школы по учебно-воспитательной работе за создание условий для ликвидации задолженности в течение года для условно переведенных учащихся.</w:t>
      </w:r>
    </w:p>
    <w:p w:rsidR="00A479EF" w:rsidRDefault="001022EE" w:rsidP="00F60A2D">
      <w:pPr>
        <w:spacing w:line="276" w:lineRule="auto"/>
        <w:jc w:val="both"/>
      </w:pPr>
      <w:r>
        <w:t>2.</w:t>
      </w:r>
      <w:r w:rsidR="00367D86">
        <w:t>5</w:t>
      </w:r>
      <w:r>
        <w:t>.</w:t>
      </w:r>
      <w:r w:rsidR="00A908A0" w:rsidRPr="00757C19">
        <w:t xml:space="preserve">Родителям (законным представителям) обучающегося своевременно доводится решение Педагогического совета о повторном обучении в данном классе или условном переводе обучающегося в следующий класс. </w:t>
      </w:r>
      <w:r w:rsidR="00A479EF" w:rsidRPr="00EA2E68">
        <w:rPr>
          <w:i/>
        </w:rPr>
        <w:t>(Приложение 2)</w:t>
      </w:r>
      <w:r w:rsidR="00A479EF">
        <w:rPr>
          <w:i/>
        </w:rPr>
        <w:t xml:space="preserve"> </w:t>
      </w:r>
      <w:r w:rsidR="00A908A0" w:rsidRPr="00757C19">
        <w:t xml:space="preserve">Ответственность за вручение письменного сообщения возлагается на классного руководителя. </w:t>
      </w:r>
    </w:p>
    <w:p w:rsidR="00A908A0" w:rsidRPr="00757C19" w:rsidRDefault="001022EE" w:rsidP="00F60A2D">
      <w:pPr>
        <w:spacing w:line="276" w:lineRule="auto"/>
        <w:jc w:val="both"/>
      </w:pPr>
      <w:r>
        <w:t>2.</w:t>
      </w:r>
      <w:r w:rsidR="00367D86">
        <w:t>6</w:t>
      </w:r>
      <w:r>
        <w:t>.</w:t>
      </w:r>
      <w:r w:rsidR="00A908A0" w:rsidRPr="00757C19">
        <w:t>Обучающиеся обязаны ликвидировать академическую задолженность в пределах одного года с момента её образования</w:t>
      </w:r>
      <w:r w:rsidR="0038009E">
        <w:t>, в сроки указанные Школой</w:t>
      </w:r>
      <w:r w:rsidR="00A479EF">
        <w:t xml:space="preserve"> </w:t>
      </w:r>
      <w:r w:rsidR="0093290B">
        <w:t>(</w:t>
      </w:r>
      <w:r w:rsidR="0093290B">
        <w:rPr>
          <w:color w:val="000000"/>
        </w:rPr>
        <w:t xml:space="preserve">учащиеся обязаны ликвидировать академическую задолженность не позднее окончания </w:t>
      </w:r>
      <w:r w:rsidR="0093290B">
        <w:rPr>
          <w:color w:val="000000"/>
          <w:lang w:val="en-US"/>
        </w:rPr>
        <w:t>I</w:t>
      </w:r>
      <w:r w:rsidR="0093290B">
        <w:rPr>
          <w:color w:val="000000"/>
        </w:rPr>
        <w:t xml:space="preserve"> четверти следующего учебного года.)</w:t>
      </w:r>
      <w:r w:rsidR="00A908A0" w:rsidRPr="00757C19">
        <w:t xml:space="preserve"> Прохождение промежуточной аттестации возможно не более двух раз в сроки, установленные Школой и согласованные с родителями.</w:t>
      </w:r>
    </w:p>
    <w:p w:rsidR="00A908A0" w:rsidRDefault="00A908A0" w:rsidP="00F60A2D">
      <w:pPr>
        <w:spacing w:line="276" w:lineRule="auto"/>
        <w:jc w:val="both"/>
      </w:pPr>
      <w:r w:rsidRPr="00757C19">
        <w:t>2.</w:t>
      </w:r>
      <w:r w:rsidR="00367D86">
        <w:t>7</w:t>
      </w:r>
      <w:r w:rsidRPr="00757C19">
        <w:t xml:space="preserve">.Ответственность за ликвидацию академической задолженности обучающихся в отведенные сроки возлагается на их родителей (законных представителей). Организация промежуточной аттестации для установления соответствия результатов освоения </w:t>
      </w:r>
      <w:proofErr w:type="gramStart"/>
      <w:r w:rsidRPr="00757C19">
        <w:t>обучающимися</w:t>
      </w:r>
      <w:proofErr w:type="gramEnd"/>
      <w:r w:rsidRPr="00757C19">
        <w:t xml:space="preserve">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 осуществляется на основании письменного заявления родителей </w:t>
      </w:r>
      <w:r w:rsidRPr="00EA2E68">
        <w:rPr>
          <w:i/>
        </w:rPr>
        <w:t>(Приложение 3).</w:t>
      </w:r>
    </w:p>
    <w:p w:rsidR="001C169A" w:rsidRPr="00757C19" w:rsidRDefault="001C169A" w:rsidP="001C169A">
      <w:pPr>
        <w:spacing w:line="276" w:lineRule="auto"/>
        <w:jc w:val="both"/>
      </w:pPr>
      <w:r>
        <w:t>2.</w:t>
      </w:r>
      <w:r w:rsidR="00367D86">
        <w:t>8</w:t>
      </w:r>
      <w:r>
        <w:t>.</w:t>
      </w:r>
      <w:r w:rsidRPr="00757C19">
        <w:t>Освоение учащимся основной образовательной программы по курсу, предмету (модулю) по совместному решению родителей (законных представителей) обучающегося, переведенного условно, и Школы может быть организовано:</w:t>
      </w:r>
    </w:p>
    <w:p w:rsidR="001C169A" w:rsidRPr="00757C19" w:rsidRDefault="001C169A" w:rsidP="001C169A">
      <w:pPr>
        <w:spacing w:line="276" w:lineRule="auto"/>
        <w:jc w:val="both"/>
      </w:pPr>
      <w:r w:rsidRPr="00757C19">
        <w:lastRenderedPageBreak/>
        <w:t>-с привлечением родителями педагога, имеющего право на ведение индивидуальной трудовой деятельности;</w:t>
      </w:r>
    </w:p>
    <w:p w:rsidR="001C169A" w:rsidRPr="00757C19" w:rsidRDefault="001C169A" w:rsidP="001C169A">
      <w:pPr>
        <w:spacing w:line="276" w:lineRule="auto"/>
        <w:jc w:val="both"/>
      </w:pPr>
      <w:r w:rsidRPr="00757C19">
        <w:t>-родителями самостоятельно;</w:t>
      </w:r>
    </w:p>
    <w:p w:rsidR="001C169A" w:rsidRDefault="001C169A" w:rsidP="00F60A2D">
      <w:pPr>
        <w:spacing w:line="276" w:lineRule="auto"/>
        <w:jc w:val="both"/>
      </w:pPr>
      <w:r w:rsidRPr="00757C19">
        <w:t xml:space="preserve">-в рамках самоподготовки </w:t>
      </w:r>
      <w:proofErr w:type="gramStart"/>
      <w:r w:rsidRPr="00757C19">
        <w:t>обучающегося</w:t>
      </w:r>
      <w:proofErr w:type="gramEnd"/>
      <w:r w:rsidRPr="00757C19">
        <w:t>.</w:t>
      </w:r>
    </w:p>
    <w:p w:rsidR="001C169A" w:rsidRPr="00757C19" w:rsidRDefault="001C169A" w:rsidP="001C169A">
      <w:pPr>
        <w:spacing w:line="276" w:lineRule="auto"/>
        <w:jc w:val="both"/>
      </w:pPr>
      <w:r>
        <w:t>2.</w:t>
      </w:r>
      <w:r w:rsidR="00367D86">
        <w:t>9</w:t>
      </w:r>
      <w:r>
        <w:t>.</w:t>
      </w:r>
      <w:r w:rsidRPr="00757C19">
        <w:t xml:space="preserve">Школа вправе по согласованию с родителями (законными представителями) </w:t>
      </w:r>
      <w:proofErr w:type="gramStart"/>
      <w:r w:rsidRPr="00757C19">
        <w:t>обучающегося</w:t>
      </w:r>
      <w:proofErr w:type="gramEnd"/>
      <w:r w:rsidRPr="00757C19">
        <w:t xml:space="preserve"> установить график дополнительных занятий и (или) график ликвидации академической задолженности.</w:t>
      </w:r>
    </w:p>
    <w:p w:rsidR="001C169A" w:rsidRPr="00757C19" w:rsidRDefault="001C169A" w:rsidP="001C169A">
      <w:pPr>
        <w:spacing w:line="276" w:lineRule="auto"/>
        <w:jc w:val="both"/>
      </w:pPr>
      <w:proofErr w:type="gramStart"/>
      <w:r w:rsidRPr="00757C19">
        <w:t>Контроль за</w:t>
      </w:r>
      <w:proofErr w:type="gramEnd"/>
      <w:r w:rsidRPr="00757C19">
        <w:t xml:space="preserve"> ликвидацией академической задолженности возлагается на заместителя директора по учебно-воспитательной работе.</w:t>
      </w:r>
    </w:p>
    <w:p w:rsidR="001C169A" w:rsidRDefault="001C169A" w:rsidP="00F60A2D">
      <w:pPr>
        <w:spacing w:line="276" w:lineRule="auto"/>
        <w:jc w:val="both"/>
      </w:pPr>
      <w:r>
        <w:t>2.</w:t>
      </w:r>
      <w:r w:rsidR="00367D86">
        <w:t>10</w:t>
      </w:r>
      <w:r>
        <w:t>.</w:t>
      </w:r>
      <w:r w:rsidRPr="00757C19">
        <w:t>Первое установление ликвидации академической задолженности проводится тем учителем, который выставил годовую неудовлетворительную отметку. Прием первой пересдачи другим учителем может проводиться только по решению директора Школы (заместителя директора по УВР) в случае, если по объективным причинам учитель, оценивавший обучающегося, не может провести промежуточную аттестацию в установленные сроки.</w:t>
      </w:r>
    </w:p>
    <w:p w:rsidR="001C169A" w:rsidRDefault="001C169A" w:rsidP="00F60A2D">
      <w:pPr>
        <w:spacing w:line="276" w:lineRule="auto"/>
        <w:jc w:val="both"/>
      </w:pPr>
      <w:r>
        <w:t>2.1</w:t>
      </w:r>
      <w:r w:rsidR="00367D86">
        <w:t>1</w:t>
      </w:r>
      <w:r>
        <w:t>.</w:t>
      </w:r>
      <w:r w:rsidRPr="00757C19">
        <w:t>Повторную промежуточную аттестацию рекомендуется проводить не позднее перво</w:t>
      </w:r>
      <w:r>
        <w:t>й</w:t>
      </w:r>
      <w:r w:rsidRPr="00757C19">
        <w:t xml:space="preserve"> </w:t>
      </w:r>
      <w:r>
        <w:t>четверти</w:t>
      </w:r>
      <w:r w:rsidRPr="00757C19">
        <w:t xml:space="preserve"> учебного периода, следующего за учебным периодом, в котором образовалась академическая задолженность.</w:t>
      </w:r>
    </w:p>
    <w:p w:rsidR="001C169A" w:rsidRPr="00A21FA3" w:rsidRDefault="001C169A" w:rsidP="00F60A2D">
      <w:pPr>
        <w:spacing w:line="276" w:lineRule="auto"/>
        <w:jc w:val="both"/>
      </w:pPr>
      <w:r>
        <w:t>2.1</w:t>
      </w:r>
      <w:r w:rsidR="00367D86">
        <w:t>2</w:t>
      </w:r>
      <w:r>
        <w:t>.</w:t>
      </w:r>
      <w:r w:rsidRPr="00757C19">
        <w:t xml:space="preserve">Повторная промежуточная аттестация проводится комиссией, назначенной директором Школы. В состав комиссии входит не менее </w:t>
      </w:r>
      <w:r>
        <w:t>2</w:t>
      </w:r>
      <w:r w:rsidRPr="00757C19">
        <w:t xml:space="preserve"> -х человек, в том числе учитель-предметник, проводивший промежуточную аттестацию. Окончательный результат промежуточной аттестации выставляется по согласованию членов комиссии. При расхождении оценок отметка председателя комиссии является решающей. Отметка выставляется </w:t>
      </w:r>
      <w:r>
        <w:t xml:space="preserve">в протокол </w:t>
      </w:r>
      <w:r w:rsidRPr="00757C19">
        <w:t xml:space="preserve">и доводится до сведения обучающегося и родителей (законных представителей) не позже чем через три </w:t>
      </w:r>
      <w:r w:rsidRPr="00A21FA3">
        <w:t>рабочих дня после проведения промежуточная аттестация.</w:t>
      </w:r>
    </w:p>
    <w:p w:rsidR="001C169A" w:rsidRPr="00757C19" w:rsidRDefault="001C169A" w:rsidP="001C169A">
      <w:pPr>
        <w:spacing w:line="276" w:lineRule="auto"/>
        <w:jc w:val="both"/>
      </w:pPr>
      <w:r w:rsidRPr="00A21FA3">
        <w:t>2.1</w:t>
      </w:r>
      <w:r w:rsidR="00367D86">
        <w:t>3</w:t>
      </w:r>
      <w:r w:rsidRPr="00A21FA3">
        <w:t>.</w:t>
      </w:r>
      <w:proofErr w:type="gramStart"/>
      <w:r w:rsidRPr="00A21FA3">
        <w:t>Обучающиеся</w:t>
      </w:r>
      <w:proofErr w:type="gramEnd"/>
      <w:r w:rsidRPr="00A21FA3">
        <w:t>, условно переведенные в следующий класс переводятся на обучение по индивидуальному учебному плану.</w:t>
      </w:r>
    </w:p>
    <w:p w:rsidR="005A7BB4" w:rsidRPr="00757C19" w:rsidRDefault="005A7BB4" w:rsidP="005A7BB4">
      <w:pPr>
        <w:spacing w:line="276" w:lineRule="auto"/>
        <w:jc w:val="both"/>
      </w:pPr>
      <w:r w:rsidRPr="00757C19">
        <w:t xml:space="preserve">В соответствии с образовательными потребностями данной категории обучающихся в индивидуальный учебный план включаются только те учебные предметы, по которым обучающийся имеет неудовлетворительные годовые отметки и (или) </w:t>
      </w:r>
      <w:proofErr w:type="spellStart"/>
      <w:r w:rsidRPr="00757C19">
        <w:t>неаттестацию</w:t>
      </w:r>
      <w:proofErr w:type="spellEnd"/>
      <w:r w:rsidRPr="00757C19">
        <w:t>, устанавливается количество дополнительных индивидуальных и (или) групповых занятий и график промежуточной аттестации, изменяются сроки освоения программы по указанным учебным предметам</w:t>
      </w:r>
      <w:r>
        <w:t xml:space="preserve"> </w:t>
      </w:r>
      <w:r w:rsidRPr="00EA2E68">
        <w:rPr>
          <w:i/>
        </w:rPr>
        <w:t xml:space="preserve">(Приложение </w:t>
      </w:r>
      <w:r>
        <w:rPr>
          <w:i/>
        </w:rPr>
        <w:t>4</w:t>
      </w:r>
      <w:r w:rsidRPr="00EA2E68">
        <w:rPr>
          <w:i/>
        </w:rPr>
        <w:t>).</w:t>
      </w:r>
    </w:p>
    <w:p w:rsidR="005A7BB4" w:rsidRPr="00757C19" w:rsidRDefault="005A7BB4" w:rsidP="005A7BB4">
      <w:pPr>
        <w:spacing w:line="276" w:lineRule="auto"/>
        <w:jc w:val="both"/>
      </w:pPr>
      <w:r w:rsidRPr="00757C19">
        <w:t>Школа разрабатывает и утверждает индивидуальный учебный план в установленном порядке, а также информирует о его содержании родителей (законных представителей) обучающихся.</w:t>
      </w:r>
    </w:p>
    <w:p w:rsidR="005A7BB4" w:rsidRDefault="005A7BB4" w:rsidP="005A7BB4">
      <w:pPr>
        <w:spacing w:line="276" w:lineRule="auto"/>
        <w:jc w:val="both"/>
      </w:pPr>
      <w:r w:rsidRPr="00757C19">
        <w:t xml:space="preserve">Финансирование освоения образовательной программы </w:t>
      </w:r>
      <w:proofErr w:type="gramStart"/>
      <w:r w:rsidRPr="00757C19">
        <w:t>обучающимися</w:t>
      </w:r>
      <w:proofErr w:type="gramEnd"/>
      <w:r w:rsidRPr="00757C19">
        <w:t xml:space="preserve">, имеющими неудовлетворительные годовые отметки и (или) </w:t>
      </w:r>
      <w:proofErr w:type="spellStart"/>
      <w:r w:rsidRPr="00757C19">
        <w:t>неаттестацию</w:t>
      </w:r>
      <w:proofErr w:type="spellEnd"/>
      <w:r w:rsidRPr="00757C19">
        <w:t xml:space="preserve"> по одному или нескольким учебным предметам, по индивидуальному учебному плану осуществляется в рамках финансового обеспечения реализации государственных услуг образовательной организацией. Дополнительное финансирование реализации индивидуального учебного плана для данной категории </w:t>
      </w:r>
      <w:proofErr w:type="gramStart"/>
      <w:r w:rsidRPr="00757C19">
        <w:t>обучающихся</w:t>
      </w:r>
      <w:proofErr w:type="gramEnd"/>
      <w:r w:rsidRPr="00757C19">
        <w:t xml:space="preserve"> не предусмотрено.</w:t>
      </w:r>
    </w:p>
    <w:p w:rsidR="005A7BB4" w:rsidRPr="001C169A" w:rsidRDefault="005A7BB4" w:rsidP="005A7BB4">
      <w:pPr>
        <w:spacing w:line="276" w:lineRule="auto"/>
        <w:jc w:val="both"/>
      </w:pPr>
      <w:r w:rsidRPr="00562ADE">
        <w:t>2.1</w:t>
      </w:r>
      <w:r>
        <w:t>4</w:t>
      </w:r>
      <w:r w:rsidRPr="00562ADE">
        <w:t xml:space="preserve">. </w:t>
      </w:r>
      <w:r w:rsidRPr="00562ADE">
        <w:rPr>
          <w:rFonts w:eastAsia="Times New Roman"/>
        </w:rPr>
        <w:t xml:space="preserve">Форма промежуточной аттестации выбирается </w:t>
      </w:r>
      <w:r>
        <w:rPr>
          <w:rFonts w:eastAsia="Times New Roman"/>
        </w:rPr>
        <w:t>Ш</w:t>
      </w:r>
      <w:r w:rsidRPr="00562ADE">
        <w:rPr>
          <w:rFonts w:eastAsia="Times New Roman"/>
        </w:rPr>
        <w:t>колой самостоятельно и может проходить как письменно, так и устно в виде зачёта, контрольной работы, теста и др.</w:t>
      </w:r>
    </w:p>
    <w:p w:rsidR="005A7BB4" w:rsidRPr="00757C19" w:rsidRDefault="005A7BB4" w:rsidP="005A7BB4">
      <w:pPr>
        <w:spacing w:line="276" w:lineRule="auto"/>
        <w:jc w:val="both"/>
      </w:pPr>
      <w:r>
        <w:t>2.15.</w:t>
      </w:r>
      <w:r w:rsidRPr="00757C19">
        <w:t>Организация работы с учащимися, условно переведенными в следующий класс, является объектом контроля администрации.</w:t>
      </w:r>
    </w:p>
    <w:p w:rsidR="001C169A" w:rsidRPr="00757C19" w:rsidRDefault="001C169A" w:rsidP="00F60A2D">
      <w:pPr>
        <w:spacing w:line="276" w:lineRule="auto"/>
        <w:jc w:val="both"/>
        <w:sectPr w:rsidR="001C169A" w:rsidRPr="00757C19" w:rsidSect="0058023C">
          <w:type w:val="continuous"/>
          <w:pgSz w:w="11907" w:h="16839" w:code="9"/>
          <w:pgMar w:top="709" w:right="992" w:bottom="1276" w:left="993" w:header="720" w:footer="720" w:gutter="0"/>
          <w:cols w:space="60"/>
          <w:noEndnote/>
          <w:docGrid w:linePitch="326"/>
        </w:sectPr>
      </w:pPr>
    </w:p>
    <w:p w:rsidR="00A908A0" w:rsidRPr="00757C19" w:rsidRDefault="00A908A0" w:rsidP="00F60A2D">
      <w:pPr>
        <w:spacing w:line="276" w:lineRule="auto"/>
        <w:jc w:val="both"/>
      </w:pPr>
    </w:p>
    <w:p w:rsidR="00A908A0" w:rsidRPr="007B6DB2" w:rsidRDefault="00A908A0" w:rsidP="00F60A2D">
      <w:pPr>
        <w:spacing w:line="276" w:lineRule="auto"/>
        <w:jc w:val="center"/>
        <w:rPr>
          <w:b/>
        </w:rPr>
      </w:pPr>
      <w:r w:rsidRPr="007B6DB2">
        <w:rPr>
          <w:b/>
        </w:rPr>
        <w:t>3. Порядок перевода обучающегося в следующий класс после ликвидации</w:t>
      </w:r>
    </w:p>
    <w:p w:rsidR="00A908A0" w:rsidRPr="00757C19" w:rsidRDefault="00A908A0" w:rsidP="00F60A2D">
      <w:pPr>
        <w:spacing w:line="276" w:lineRule="auto"/>
        <w:jc w:val="center"/>
      </w:pPr>
      <w:r w:rsidRPr="007B6DB2">
        <w:rPr>
          <w:b/>
        </w:rPr>
        <w:t>академической задолженности</w:t>
      </w:r>
      <w:r w:rsidRPr="00757C19">
        <w:t>.</w:t>
      </w:r>
    </w:p>
    <w:p w:rsidR="00A908A0" w:rsidRPr="00757C19" w:rsidRDefault="007B6DB2" w:rsidP="00F60A2D">
      <w:pPr>
        <w:spacing w:line="276" w:lineRule="auto"/>
        <w:jc w:val="both"/>
      </w:pPr>
      <w:r>
        <w:t>3.1.</w:t>
      </w:r>
      <w:r w:rsidR="00A908A0" w:rsidRPr="00757C19">
        <w:t xml:space="preserve">После ликвидации академической задолженности Педагогический совет принимает решение о пёреводе учащихся в следующий класс. Директор </w:t>
      </w:r>
      <w:r w:rsidR="004B3AE9">
        <w:t>Ш</w:t>
      </w:r>
      <w:r w:rsidR="00A908A0" w:rsidRPr="00757C19">
        <w:t>колы на основании решения Педагогического совета издает приказ о переводе учащихся в следующий класс.</w:t>
      </w:r>
    </w:p>
    <w:p w:rsidR="00A908A0" w:rsidRPr="00757C19" w:rsidRDefault="007B6DB2" w:rsidP="00F60A2D">
      <w:pPr>
        <w:spacing w:line="276" w:lineRule="auto"/>
        <w:jc w:val="both"/>
      </w:pPr>
      <w:r>
        <w:t>3.2.</w:t>
      </w:r>
      <w:r w:rsidR="00A908A0" w:rsidRPr="00757C19">
        <w:t>Учитель в журнале на странице соответствующего предмета выставляет после неудовлетворительной годовой отметки в два столбика оценку за промежуточную аттестацию и итоговую отметку.</w:t>
      </w:r>
    </w:p>
    <w:p w:rsidR="00A908A0" w:rsidRPr="00757C19" w:rsidRDefault="00A908A0" w:rsidP="00F60A2D">
      <w:pPr>
        <w:spacing w:line="276" w:lineRule="auto"/>
        <w:jc w:val="both"/>
      </w:pPr>
      <w:proofErr w:type="gramStart"/>
      <w:r w:rsidRPr="00757C19">
        <w:t>3.3 Классный руководитель фиксирует решение Педагогического совета в итоговой ведомости классного журнала</w:t>
      </w:r>
      <w:r w:rsidR="00074E36">
        <w:t>:</w:t>
      </w:r>
      <w:r w:rsidRPr="00757C19">
        <w:t xml:space="preserve"> «переведен в ... класс, протокол педсовета от... №...»</w:t>
      </w:r>
      <w:r w:rsidR="00074E36">
        <w:t xml:space="preserve">; </w:t>
      </w:r>
      <w:r w:rsidRPr="00757C19">
        <w:t>выставляет итоговую отметку в личное дело обучающегося; знакомит родителей (законных представителей) с решением Педагогического совета и приказом директора о переводе обучающегося в следующий класс.</w:t>
      </w:r>
      <w:proofErr w:type="gramEnd"/>
    </w:p>
    <w:p w:rsidR="00A908A0" w:rsidRPr="00757C19" w:rsidRDefault="00A908A0" w:rsidP="00F60A2D">
      <w:pPr>
        <w:spacing w:line="276" w:lineRule="auto"/>
        <w:jc w:val="both"/>
      </w:pPr>
    </w:p>
    <w:p w:rsidR="00A908A0" w:rsidRPr="00EA2E68" w:rsidRDefault="00A908A0" w:rsidP="00F60A2D">
      <w:pPr>
        <w:spacing w:line="276" w:lineRule="auto"/>
        <w:jc w:val="center"/>
        <w:rPr>
          <w:b/>
        </w:rPr>
      </w:pPr>
      <w:r w:rsidRPr="00EA2E68">
        <w:rPr>
          <w:b/>
        </w:rPr>
        <w:t>4.Обучение учащихся, не ликвидировавших академическую задолженность.</w:t>
      </w:r>
    </w:p>
    <w:p w:rsidR="00A908A0" w:rsidRPr="00EA2E68" w:rsidRDefault="00A908A0" w:rsidP="00F60A2D">
      <w:pPr>
        <w:spacing w:line="276" w:lineRule="auto"/>
        <w:jc w:val="center"/>
        <w:rPr>
          <w:b/>
        </w:rPr>
      </w:pPr>
    </w:p>
    <w:p w:rsidR="004B3AE9" w:rsidRDefault="00A908A0" w:rsidP="00F60A2D">
      <w:pPr>
        <w:spacing w:line="276" w:lineRule="auto"/>
        <w:jc w:val="both"/>
      </w:pPr>
      <w:r w:rsidRPr="00757C19">
        <w:t>4.1. Обучающиеся, не освоившие основные образовательные программы начального общего</w:t>
      </w:r>
      <w:r w:rsidR="004B3AE9">
        <w:t xml:space="preserve"> </w:t>
      </w:r>
    </w:p>
    <w:p w:rsidR="00A908A0" w:rsidRPr="00757C19" w:rsidRDefault="004B3AE9" w:rsidP="00F60A2D">
      <w:pPr>
        <w:spacing w:line="276" w:lineRule="auto"/>
        <w:jc w:val="both"/>
      </w:pPr>
      <w:r>
        <w:t>( 4 класс)</w:t>
      </w:r>
      <w:r w:rsidR="00A908A0" w:rsidRPr="00757C19">
        <w:t>, основного общего образования</w:t>
      </w:r>
      <w:r>
        <w:t xml:space="preserve"> (9 класс)</w:t>
      </w:r>
      <w:r w:rsidR="00A908A0" w:rsidRPr="00757C19">
        <w:t>, не допускаются к обучению на следующих уровнях общего образования.</w:t>
      </w:r>
    </w:p>
    <w:p w:rsidR="00A908A0" w:rsidRPr="00757C19" w:rsidRDefault="00A908A0" w:rsidP="00F60A2D">
      <w:pPr>
        <w:spacing w:line="276" w:lineRule="auto"/>
        <w:jc w:val="both"/>
      </w:pPr>
      <w:r w:rsidRPr="0038009E">
        <w:t>4.2.Обучающиеся на ступенях начального общего и основного общего образования, не освоившие общеобразовательной программы учебного года и имеющие академическую задолженность или условно переведенные в следующий классе и не ликвидировавшие академи</w:t>
      </w:r>
      <w:r w:rsidR="00EA2E68" w:rsidRPr="0038009E">
        <w:t>ческой задолженности по предмет</w:t>
      </w:r>
      <w:proofErr w:type="gramStart"/>
      <w:r w:rsidRPr="0038009E">
        <w:t>у(</w:t>
      </w:r>
      <w:proofErr w:type="gramEnd"/>
      <w:r w:rsidR="00074E36">
        <w:t>-</w:t>
      </w:r>
      <w:proofErr w:type="spellStart"/>
      <w:r w:rsidRPr="0038009E">
        <w:t>ам</w:t>
      </w:r>
      <w:proofErr w:type="spellEnd"/>
      <w:r w:rsidRPr="0038009E">
        <w:t>) учебного плана, по усмотрению родителей (законных представителей) оставляются на повторное обучение или продолжают получать образование в иных формах.</w:t>
      </w:r>
    </w:p>
    <w:p w:rsidR="00A908A0" w:rsidRDefault="00A908A0" w:rsidP="00F60A2D">
      <w:pPr>
        <w:spacing w:line="276" w:lineRule="auto"/>
        <w:jc w:val="both"/>
      </w:pPr>
      <w:proofErr w:type="gramStart"/>
      <w:r w:rsidRPr="004B3AE9">
        <w:t>4.3 Обучающиеся на ступени среднего общего образования, не освоившие общеобразовательной программы учебного года по очной форме обучения и имеющие академическую задолженность или условно переведенные в следующий класс и не ликвидировавшие академической задолженности продолжают получать образование в иных формах.</w:t>
      </w:r>
      <w:proofErr w:type="gramEnd"/>
    </w:p>
    <w:p w:rsidR="00EA2E68" w:rsidRDefault="00EA2E68" w:rsidP="00F60A2D">
      <w:pPr>
        <w:spacing w:line="276" w:lineRule="auto"/>
        <w:jc w:val="both"/>
      </w:pPr>
      <w:r>
        <w:t>4.4.В случае неявки обучающегося без уважительной причины в установленные и согласованные с родителями (законными представителями) сроки сдачи программного материала, неудовлетворительная отметка считается окончательной.</w:t>
      </w:r>
    </w:p>
    <w:p w:rsidR="00EA2E68" w:rsidRDefault="00EA2E68" w:rsidP="00F60A2D">
      <w:pPr>
        <w:spacing w:line="276" w:lineRule="auto"/>
        <w:jc w:val="both"/>
      </w:pPr>
    </w:p>
    <w:p w:rsidR="00EA2E68" w:rsidRDefault="00EA2E68" w:rsidP="00F60A2D">
      <w:pPr>
        <w:spacing w:line="276" w:lineRule="auto"/>
        <w:jc w:val="both"/>
      </w:pPr>
    </w:p>
    <w:p w:rsidR="00EA2E68" w:rsidRDefault="00EA2E68" w:rsidP="00F60A2D">
      <w:pPr>
        <w:spacing w:line="276" w:lineRule="auto"/>
        <w:jc w:val="both"/>
      </w:pPr>
    </w:p>
    <w:p w:rsidR="00EA2E68" w:rsidRDefault="00EA2E68" w:rsidP="00F60A2D">
      <w:pPr>
        <w:spacing w:line="276" w:lineRule="auto"/>
        <w:jc w:val="both"/>
      </w:pPr>
    </w:p>
    <w:p w:rsidR="00EA2E68" w:rsidRDefault="00EA2E68" w:rsidP="00F60A2D">
      <w:pPr>
        <w:spacing w:line="276" w:lineRule="auto"/>
        <w:jc w:val="both"/>
      </w:pPr>
    </w:p>
    <w:p w:rsidR="00EA2E68" w:rsidRDefault="00EA2E68" w:rsidP="00F60A2D">
      <w:pPr>
        <w:spacing w:line="276" w:lineRule="auto"/>
        <w:jc w:val="both"/>
      </w:pPr>
    </w:p>
    <w:p w:rsidR="00EA2E68" w:rsidRDefault="00EA2E68" w:rsidP="00F60A2D">
      <w:pPr>
        <w:spacing w:line="276" w:lineRule="auto"/>
        <w:jc w:val="both"/>
      </w:pPr>
    </w:p>
    <w:p w:rsidR="00EA2E68" w:rsidRDefault="00EA2E68" w:rsidP="00F60A2D">
      <w:pPr>
        <w:spacing w:line="276" w:lineRule="auto"/>
        <w:jc w:val="both"/>
      </w:pPr>
    </w:p>
    <w:p w:rsidR="00F60A2D" w:rsidRDefault="00F60A2D" w:rsidP="00F60A2D">
      <w:pPr>
        <w:spacing w:line="276" w:lineRule="auto"/>
        <w:jc w:val="both"/>
      </w:pPr>
    </w:p>
    <w:p w:rsidR="00F60A2D" w:rsidRDefault="00F60A2D" w:rsidP="00F60A2D">
      <w:pPr>
        <w:spacing w:line="276" w:lineRule="auto"/>
        <w:jc w:val="both"/>
      </w:pPr>
    </w:p>
    <w:p w:rsidR="001C169A" w:rsidRDefault="001C169A" w:rsidP="001C169A">
      <w:pPr>
        <w:spacing w:line="276" w:lineRule="auto"/>
        <w:jc w:val="both"/>
      </w:pPr>
    </w:p>
    <w:p w:rsidR="001C169A" w:rsidRDefault="001C169A" w:rsidP="001C169A">
      <w:pPr>
        <w:spacing w:line="276" w:lineRule="auto"/>
        <w:jc w:val="both"/>
      </w:pPr>
    </w:p>
    <w:p w:rsidR="005A7BB4" w:rsidRPr="00757C19" w:rsidRDefault="005A7BB4" w:rsidP="001C169A">
      <w:pPr>
        <w:spacing w:line="276" w:lineRule="auto"/>
        <w:jc w:val="both"/>
      </w:pPr>
    </w:p>
    <w:p w:rsidR="001C169A" w:rsidRPr="00757C19" w:rsidRDefault="001C169A" w:rsidP="001C169A">
      <w:pPr>
        <w:jc w:val="center"/>
      </w:pPr>
      <w:r>
        <w:lastRenderedPageBreak/>
        <w:t xml:space="preserve">                                                                                                                                       </w:t>
      </w:r>
      <w:r w:rsidRPr="00757C19">
        <w:t>Приложение 1</w:t>
      </w:r>
    </w:p>
    <w:p w:rsidR="001C169A" w:rsidRDefault="001C169A" w:rsidP="001C169A">
      <w:pPr>
        <w:jc w:val="center"/>
      </w:pPr>
      <w:r>
        <w:t xml:space="preserve">                                                                                                                          </w:t>
      </w:r>
      <w:r w:rsidRPr="00757C19">
        <w:t>к Порядку</w:t>
      </w:r>
      <w:r>
        <w:t xml:space="preserve"> </w:t>
      </w:r>
      <w:r w:rsidRPr="00757C19">
        <w:t>ликвидации</w:t>
      </w:r>
    </w:p>
    <w:p w:rsidR="001C169A" w:rsidRDefault="001C169A" w:rsidP="001C169A">
      <w:pPr>
        <w:tabs>
          <w:tab w:val="left" w:pos="2410"/>
        </w:tabs>
        <w:jc w:val="right"/>
      </w:pPr>
      <w:r>
        <w:t xml:space="preserve">                                                                                                            </w:t>
      </w:r>
      <w:r w:rsidRPr="00757C19">
        <w:t xml:space="preserve"> академической задолженности </w:t>
      </w:r>
      <w:r>
        <w:t xml:space="preserve">                                                                                                           </w:t>
      </w:r>
      <w:r w:rsidRPr="00757C19">
        <w:t xml:space="preserve">обучающимися </w:t>
      </w:r>
      <w:r>
        <w:t xml:space="preserve">МБОУ </w:t>
      </w:r>
      <w:r w:rsidR="008B05CA">
        <w:t>Школ</w:t>
      </w:r>
      <w:r w:rsidR="00AB6E6F">
        <w:t>ы</w:t>
      </w:r>
      <w:r>
        <w:t xml:space="preserve"> № 48 г.о. Самара</w:t>
      </w:r>
    </w:p>
    <w:p w:rsidR="001C169A" w:rsidRDefault="001C169A" w:rsidP="001C169A">
      <w:pPr>
        <w:tabs>
          <w:tab w:val="left" w:pos="2410"/>
        </w:tabs>
        <w:jc w:val="right"/>
      </w:pPr>
    </w:p>
    <w:p w:rsidR="001C169A" w:rsidRDefault="001C169A" w:rsidP="001C169A">
      <w:pPr>
        <w:tabs>
          <w:tab w:val="left" w:pos="2410"/>
        </w:tabs>
        <w:jc w:val="right"/>
      </w:pPr>
    </w:p>
    <w:p w:rsidR="001C169A" w:rsidRDefault="001C169A" w:rsidP="001C169A">
      <w:pPr>
        <w:tabs>
          <w:tab w:val="left" w:pos="2410"/>
        </w:tabs>
        <w:jc w:val="right"/>
      </w:pPr>
    </w:p>
    <w:p w:rsidR="001C169A" w:rsidRDefault="001C169A" w:rsidP="001C169A">
      <w:pPr>
        <w:jc w:val="center"/>
      </w:pPr>
      <w:r w:rsidRPr="00757C19">
        <w:t xml:space="preserve"> Форма сообщения о неудовлетворительных отметках по итогам года</w:t>
      </w:r>
    </w:p>
    <w:p w:rsidR="001C169A" w:rsidRPr="00757C19" w:rsidRDefault="001C169A" w:rsidP="001C169A">
      <w:pPr>
        <w:jc w:val="center"/>
      </w:pPr>
      <w:r w:rsidRPr="00757C19">
        <w:t xml:space="preserve"> </w:t>
      </w:r>
    </w:p>
    <w:p w:rsidR="001C169A" w:rsidRDefault="001C169A" w:rsidP="001C169A">
      <w:pPr>
        <w:jc w:val="both"/>
        <w:outlineLvl w:val="0"/>
      </w:pPr>
    </w:p>
    <w:p w:rsidR="001C169A" w:rsidRPr="00757C19" w:rsidRDefault="001C169A" w:rsidP="001C169A">
      <w:pPr>
        <w:jc w:val="center"/>
        <w:outlineLvl w:val="0"/>
      </w:pPr>
      <w:r w:rsidRPr="00757C19">
        <w:t>УВЕДОМЛЕНИЕ</w:t>
      </w:r>
    </w:p>
    <w:p w:rsidR="001C169A" w:rsidRPr="00757C19" w:rsidRDefault="001C169A" w:rsidP="001C169A">
      <w:pPr>
        <w:spacing w:line="276" w:lineRule="auto"/>
        <w:jc w:val="both"/>
      </w:pPr>
      <w:r w:rsidRPr="00757C19">
        <w:t>Уважаемый (</w:t>
      </w:r>
      <w:proofErr w:type="spellStart"/>
      <w:r w:rsidRPr="00757C19">
        <w:t>ая</w:t>
      </w:r>
      <w:proofErr w:type="spellEnd"/>
      <w:r w:rsidRPr="00757C19">
        <w:t>, ые)</w:t>
      </w:r>
      <w:r>
        <w:t>________________________________________________________________</w:t>
      </w:r>
    </w:p>
    <w:p w:rsidR="001C169A" w:rsidRDefault="001C169A" w:rsidP="001C169A">
      <w:pPr>
        <w:spacing w:line="276" w:lineRule="auto"/>
        <w:jc w:val="both"/>
      </w:pPr>
      <w:r w:rsidRPr="00757C19">
        <w:t>Ваш сын (дочь)</w:t>
      </w:r>
      <w:r>
        <w:t xml:space="preserve"> ___________________________________________________________________ </w:t>
      </w:r>
    </w:p>
    <w:p w:rsidR="001C169A" w:rsidRDefault="001C169A" w:rsidP="001C169A">
      <w:pPr>
        <w:spacing w:line="276" w:lineRule="auto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Pr="00CA6AC1">
        <w:rPr>
          <w:sz w:val="20"/>
          <w:szCs w:val="20"/>
        </w:rPr>
        <w:t>(ф.и.)</w:t>
      </w:r>
    </w:p>
    <w:p w:rsidR="001C169A" w:rsidRDefault="001C169A" w:rsidP="001C169A">
      <w:pPr>
        <w:spacing w:line="276" w:lineRule="auto"/>
        <w:jc w:val="both"/>
      </w:pPr>
      <w:r w:rsidRPr="00757C19">
        <w:t>ученик (</w:t>
      </w:r>
      <w:proofErr w:type="spellStart"/>
      <w:r w:rsidRPr="00757C19">
        <w:t>ца</w:t>
      </w:r>
      <w:proofErr w:type="spellEnd"/>
      <w:r w:rsidRPr="00757C19">
        <w:t>)</w:t>
      </w:r>
      <w:r>
        <w:t>______</w:t>
      </w:r>
      <w:r w:rsidRPr="00757C19">
        <w:tab/>
        <w:t>класса,</w:t>
      </w:r>
      <w:r>
        <w:t xml:space="preserve"> </w:t>
      </w:r>
      <w:r w:rsidRPr="00757C19">
        <w:t>не  освои</w:t>
      </w:r>
      <w:proofErr w:type="gramStart"/>
      <w:r w:rsidRPr="00757C19">
        <w:t>л(</w:t>
      </w:r>
      <w:proofErr w:type="gramEnd"/>
      <w:r w:rsidRPr="00757C19">
        <w:t xml:space="preserve">а)  общеобразовательную   программу  </w:t>
      </w:r>
    </w:p>
    <w:p w:rsidR="001C169A" w:rsidRDefault="001C169A" w:rsidP="001C169A">
      <w:pPr>
        <w:spacing w:line="276" w:lineRule="auto"/>
        <w:jc w:val="both"/>
      </w:pPr>
      <w:r w:rsidRPr="00757C19">
        <w:t>за  20</w:t>
      </w:r>
      <w:r>
        <w:t xml:space="preserve">____ </w:t>
      </w:r>
      <w:r w:rsidRPr="00757C19">
        <w:t>/20</w:t>
      </w:r>
      <w:r>
        <w:t>____</w:t>
      </w:r>
      <w:r>
        <w:tab/>
        <w:t xml:space="preserve">  </w:t>
      </w:r>
      <w:r w:rsidRPr="00757C19">
        <w:t>учебный  год. Имеет</w:t>
      </w:r>
      <w:r>
        <w:t xml:space="preserve"> </w:t>
      </w:r>
      <w:r w:rsidRPr="00757C19">
        <w:t>академическую задолженность по следующим (ему) предметам</w:t>
      </w:r>
      <w:r>
        <w:t xml:space="preserve"> </w:t>
      </w:r>
      <w:r w:rsidRPr="00757C19">
        <w:t>(у)</w:t>
      </w:r>
      <w:r>
        <w:t xml:space="preserve"> ____________________________________________________________________ </w:t>
      </w:r>
    </w:p>
    <w:p w:rsidR="001C169A" w:rsidRDefault="001C169A" w:rsidP="001C169A">
      <w:pPr>
        <w:spacing w:line="276" w:lineRule="auto"/>
        <w:jc w:val="both"/>
      </w:pPr>
      <w:r>
        <w:t xml:space="preserve">________________________________________________________________________________ </w:t>
      </w:r>
    </w:p>
    <w:p w:rsidR="001C169A" w:rsidRDefault="001C169A" w:rsidP="001C169A">
      <w:pPr>
        <w:spacing w:line="276" w:lineRule="auto"/>
        <w:jc w:val="both"/>
      </w:pPr>
      <w:r>
        <w:t xml:space="preserve">________________________________________________________________________________ </w:t>
      </w:r>
    </w:p>
    <w:p w:rsidR="001C169A" w:rsidRPr="00757C19" w:rsidRDefault="001C169A" w:rsidP="001C169A">
      <w:pPr>
        <w:spacing w:line="276" w:lineRule="auto"/>
        <w:jc w:val="both"/>
      </w:pPr>
      <w:r>
        <w:t xml:space="preserve">________________________________________________________________________________ </w:t>
      </w:r>
    </w:p>
    <w:p w:rsidR="001C169A" w:rsidRPr="00757C19" w:rsidRDefault="001C169A" w:rsidP="001C169A">
      <w:pPr>
        <w:spacing w:line="276" w:lineRule="auto"/>
        <w:jc w:val="both"/>
      </w:pPr>
    </w:p>
    <w:p w:rsidR="001C169A" w:rsidRDefault="001C169A" w:rsidP="00340975">
      <w:pPr>
        <w:pStyle w:val="western"/>
        <w:spacing w:before="0" w:beforeAutospacing="0" w:after="0" w:line="276" w:lineRule="auto"/>
      </w:pPr>
      <w:proofErr w:type="gramStart"/>
      <w:r w:rsidRPr="00757C19">
        <w:t>В соответствии со ст. 58 Закона РФ «Об образ</w:t>
      </w:r>
      <w:r>
        <w:t>овании в Российской Федерации</w:t>
      </w:r>
      <w:r w:rsidRPr="00EC7810">
        <w:t>»,  п.4</w:t>
      </w:r>
      <w:r w:rsidRPr="00EC7810">
        <w:rPr>
          <w:b/>
          <w:bCs/>
          <w:color w:val="000000"/>
        </w:rPr>
        <w:t xml:space="preserve"> </w:t>
      </w:r>
      <w:r w:rsidRPr="00EC7810">
        <w:rPr>
          <w:bCs/>
          <w:color w:val="000000"/>
        </w:rPr>
        <w:t xml:space="preserve">«Положение о проведении </w:t>
      </w:r>
      <w:r w:rsidRPr="00EC7810">
        <w:rPr>
          <w:bCs/>
          <w:color w:val="000000"/>
          <w:shd w:val="clear" w:color="auto" w:fill="FFFFFF"/>
        </w:rPr>
        <w:t>промежуточной аттестации учащихся и осуществлении текущего контроля их успеваемости»</w:t>
      </w:r>
      <w:r>
        <w:rPr>
          <w:bCs/>
          <w:color w:val="000000"/>
          <w:shd w:val="clear" w:color="auto" w:fill="FFFFFF"/>
        </w:rPr>
        <w:t xml:space="preserve"> МБОУ </w:t>
      </w:r>
      <w:r w:rsidR="00340975">
        <w:rPr>
          <w:bCs/>
          <w:color w:val="000000"/>
          <w:shd w:val="clear" w:color="auto" w:fill="FFFFFF"/>
        </w:rPr>
        <w:t>Школ</w:t>
      </w:r>
      <w:r w:rsidR="00AB6E6F">
        <w:rPr>
          <w:bCs/>
          <w:color w:val="000000"/>
          <w:shd w:val="clear" w:color="auto" w:fill="FFFFFF"/>
        </w:rPr>
        <w:t>ы</w:t>
      </w:r>
      <w:r>
        <w:rPr>
          <w:bCs/>
          <w:color w:val="000000"/>
          <w:shd w:val="clear" w:color="auto" w:fill="FFFFFF"/>
        </w:rPr>
        <w:t xml:space="preserve"> № 48 г.о. Самара</w:t>
      </w:r>
      <w:r w:rsidR="00340975">
        <w:t xml:space="preserve"> </w:t>
      </w:r>
      <w:r w:rsidR="00340975">
        <w:rPr>
          <w:color w:val="000000"/>
        </w:rPr>
        <w:t>н</w:t>
      </w:r>
      <w:r>
        <w:rPr>
          <w:color w:val="000000"/>
        </w:rPr>
        <w:t xml:space="preserve">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 прохождение промежуточной аттестации при отсутствии уважительных причин признаются академической задолженностью.  </w:t>
      </w:r>
      <w:proofErr w:type="gramEnd"/>
    </w:p>
    <w:p w:rsidR="001C169A" w:rsidRPr="00757C19" w:rsidRDefault="001C169A" w:rsidP="001C169A">
      <w:pPr>
        <w:spacing w:line="276" w:lineRule="auto"/>
        <w:jc w:val="both"/>
      </w:pPr>
      <w:r w:rsidRPr="00A24CDA">
        <w:rPr>
          <w:b/>
          <w:sz w:val="28"/>
          <w:szCs w:val="28"/>
        </w:rPr>
        <w:t xml:space="preserve">Ответственность за ликвидацию обучающимися неуспеваемости и (или) </w:t>
      </w:r>
      <w:proofErr w:type="spellStart"/>
      <w:r w:rsidRPr="00A24CDA">
        <w:rPr>
          <w:b/>
          <w:sz w:val="28"/>
          <w:szCs w:val="28"/>
        </w:rPr>
        <w:t>неаттестации</w:t>
      </w:r>
      <w:proofErr w:type="spellEnd"/>
      <w:r w:rsidRPr="00A24CDA">
        <w:rPr>
          <w:b/>
          <w:sz w:val="28"/>
          <w:szCs w:val="28"/>
        </w:rPr>
        <w:t xml:space="preserve"> возлагается на их родителей (законных представителей</w:t>
      </w:r>
      <w:proofErr w:type="gramStart"/>
      <w:r w:rsidRPr="00A24CDA">
        <w:rPr>
          <w:b/>
          <w:sz w:val="28"/>
          <w:szCs w:val="28"/>
        </w:rPr>
        <w:t xml:space="preserve"> )</w:t>
      </w:r>
      <w:proofErr w:type="gramEnd"/>
      <w:r>
        <w:t xml:space="preserve"> </w:t>
      </w:r>
      <w:r w:rsidRPr="00757C19">
        <w:t xml:space="preserve">(п. 3, п.5 ст. 58. </w:t>
      </w:r>
      <w:proofErr w:type="gramStart"/>
      <w:r w:rsidRPr="00757C19">
        <w:t>Закона РФ «Об образовании в Российской Федерации»).</w:t>
      </w:r>
      <w:proofErr w:type="gramEnd"/>
    </w:p>
    <w:p w:rsidR="001C169A" w:rsidRPr="00757C19" w:rsidRDefault="001C169A" w:rsidP="001C169A">
      <w:pPr>
        <w:spacing w:line="276" w:lineRule="auto"/>
        <w:jc w:val="both"/>
      </w:pPr>
    </w:p>
    <w:p w:rsidR="001C169A" w:rsidRPr="00757C19" w:rsidRDefault="001C169A" w:rsidP="001C169A">
      <w:pPr>
        <w:spacing w:line="276" w:lineRule="auto"/>
        <w:jc w:val="both"/>
      </w:pPr>
      <w:r w:rsidRPr="00757C19">
        <w:t>Убедительно просим Вас сообщить в письменной форме предполагаемую дату аттестации для составления графика поэтапной ликвидации академической задолженности.</w:t>
      </w:r>
    </w:p>
    <w:p w:rsidR="001C169A" w:rsidRPr="00757C19" w:rsidRDefault="001C169A" w:rsidP="001C169A">
      <w:pPr>
        <w:spacing w:line="276" w:lineRule="auto"/>
        <w:jc w:val="both"/>
      </w:pPr>
    </w:p>
    <w:p w:rsidR="001C169A" w:rsidRPr="00757C19" w:rsidRDefault="001C169A" w:rsidP="001C169A">
      <w:pPr>
        <w:spacing w:line="276" w:lineRule="auto"/>
        <w:jc w:val="both"/>
      </w:pPr>
    </w:p>
    <w:p w:rsidR="00B32D4B" w:rsidRDefault="00B32D4B" w:rsidP="00B32D4B">
      <w:r>
        <w:t>Заместитель директора по УВР ______________________________________________________</w:t>
      </w:r>
    </w:p>
    <w:p w:rsidR="00B32D4B" w:rsidRDefault="00B32D4B" w:rsidP="00B32D4B"/>
    <w:p w:rsidR="00B32D4B" w:rsidRDefault="00B32D4B" w:rsidP="00B32D4B"/>
    <w:p w:rsidR="00B32D4B" w:rsidRPr="00757C19" w:rsidRDefault="00B32D4B" w:rsidP="00B32D4B">
      <w:pPr>
        <w:spacing w:line="276" w:lineRule="auto"/>
        <w:jc w:val="both"/>
        <w:outlineLvl w:val="0"/>
      </w:pPr>
      <w:r w:rsidRPr="00757C19">
        <w:t>Классный руководитель</w:t>
      </w:r>
    </w:p>
    <w:p w:rsidR="00B32D4B" w:rsidRPr="00757C19" w:rsidRDefault="00B32D4B" w:rsidP="00B32D4B">
      <w:pPr>
        <w:spacing w:line="276" w:lineRule="auto"/>
        <w:jc w:val="both"/>
      </w:pPr>
    </w:p>
    <w:p w:rsidR="00B32D4B" w:rsidRDefault="00B32D4B" w:rsidP="00B32D4B">
      <w:pPr>
        <w:spacing w:line="276" w:lineRule="auto"/>
        <w:jc w:val="both"/>
      </w:pPr>
      <w:r w:rsidRPr="00757C19">
        <w:t>Дата</w:t>
      </w:r>
      <w:r>
        <w:t xml:space="preserve"> _______________</w:t>
      </w:r>
      <w:r w:rsidRPr="00757C19">
        <w:tab/>
        <w:t>Подпись</w:t>
      </w:r>
      <w:r>
        <w:t xml:space="preserve">__________________ </w:t>
      </w:r>
      <w:r w:rsidRPr="00757C19">
        <w:t>/</w:t>
      </w:r>
      <w:r>
        <w:t xml:space="preserve">___________________________ </w:t>
      </w:r>
    </w:p>
    <w:p w:rsidR="00B32D4B" w:rsidRDefault="00B32D4B" w:rsidP="00B32D4B">
      <w:pPr>
        <w:spacing w:line="276" w:lineRule="auto"/>
        <w:jc w:val="both"/>
      </w:pPr>
      <w:r>
        <w:t xml:space="preserve">                                                                                                                          (ф.и.о.)</w:t>
      </w:r>
    </w:p>
    <w:p w:rsidR="00B32D4B" w:rsidRDefault="00B32D4B" w:rsidP="00B32D4B">
      <w:pPr>
        <w:spacing w:line="276" w:lineRule="auto"/>
        <w:jc w:val="both"/>
      </w:pPr>
    </w:p>
    <w:p w:rsidR="00B32D4B" w:rsidRDefault="00B32D4B" w:rsidP="00B32D4B">
      <w:pPr>
        <w:spacing w:line="276" w:lineRule="auto"/>
        <w:jc w:val="both"/>
      </w:pPr>
    </w:p>
    <w:p w:rsidR="00B32D4B" w:rsidRDefault="00B32D4B" w:rsidP="00B32D4B">
      <w:pPr>
        <w:spacing w:line="276" w:lineRule="auto"/>
        <w:jc w:val="both"/>
      </w:pPr>
      <w:r>
        <w:t>Родитель (законный представитель)</w:t>
      </w:r>
    </w:p>
    <w:p w:rsidR="00B32D4B" w:rsidRDefault="00B32D4B" w:rsidP="00B32D4B">
      <w:pPr>
        <w:spacing w:line="276" w:lineRule="auto"/>
        <w:jc w:val="both"/>
      </w:pPr>
    </w:p>
    <w:p w:rsidR="00B32D4B" w:rsidRDefault="00B32D4B" w:rsidP="00B32D4B">
      <w:pPr>
        <w:spacing w:line="276" w:lineRule="auto"/>
        <w:jc w:val="both"/>
      </w:pPr>
      <w:r w:rsidRPr="00757C19">
        <w:t>Дата</w:t>
      </w:r>
      <w:r>
        <w:t xml:space="preserve"> _______________</w:t>
      </w:r>
      <w:r w:rsidRPr="00757C19">
        <w:tab/>
        <w:t>Подпись</w:t>
      </w:r>
      <w:r>
        <w:t xml:space="preserve">__________________ </w:t>
      </w:r>
      <w:r w:rsidRPr="00757C19">
        <w:t>/</w:t>
      </w:r>
      <w:r>
        <w:t xml:space="preserve">___________________________ </w:t>
      </w:r>
    </w:p>
    <w:p w:rsidR="00B32D4B" w:rsidRDefault="00B32D4B" w:rsidP="00B32D4B">
      <w:pPr>
        <w:spacing w:line="276" w:lineRule="auto"/>
        <w:jc w:val="both"/>
      </w:pPr>
      <w:r>
        <w:t xml:space="preserve">                                                                                                                          (ф.и.о.)</w:t>
      </w:r>
    </w:p>
    <w:p w:rsidR="005A7BB4" w:rsidRDefault="005A7BB4" w:rsidP="00A908A0"/>
    <w:p w:rsidR="00A24CDA" w:rsidRDefault="00A24CDA" w:rsidP="00A908A0"/>
    <w:p w:rsidR="00ED0C5A" w:rsidRPr="00757C19" w:rsidRDefault="00ED0C5A" w:rsidP="00ED0C5A">
      <w:pPr>
        <w:jc w:val="center"/>
      </w:pPr>
      <w:r>
        <w:t xml:space="preserve">                                                                                                                                       </w:t>
      </w:r>
      <w:r w:rsidRPr="00757C19">
        <w:t xml:space="preserve">Приложение </w:t>
      </w:r>
      <w:r>
        <w:t>2</w:t>
      </w:r>
    </w:p>
    <w:p w:rsidR="00ED0C5A" w:rsidRDefault="00ED0C5A" w:rsidP="00ED0C5A">
      <w:pPr>
        <w:jc w:val="center"/>
      </w:pPr>
      <w:r>
        <w:t xml:space="preserve">                                                                                                                          </w:t>
      </w:r>
      <w:r w:rsidRPr="00757C19">
        <w:t>к Порядку</w:t>
      </w:r>
      <w:r>
        <w:t xml:space="preserve"> </w:t>
      </w:r>
      <w:r w:rsidRPr="00757C19">
        <w:t>ликвидации</w:t>
      </w:r>
    </w:p>
    <w:p w:rsidR="00ED0C5A" w:rsidRDefault="00ED0C5A" w:rsidP="00ED0C5A">
      <w:pPr>
        <w:tabs>
          <w:tab w:val="left" w:pos="2410"/>
        </w:tabs>
        <w:jc w:val="right"/>
      </w:pPr>
      <w:r>
        <w:t xml:space="preserve">                                                                                                            </w:t>
      </w:r>
      <w:r w:rsidRPr="00757C19">
        <w:t xml:space="preserve"> академической задолженности </w:t>
      </w:r>
      <w:r>
        <w:t xml:space="preserve">                                                                                                           </w:t>
      </w:r>
      <w:r w:rsidRPr="00757C19">
        <w:t xml:space="preserve">обучающимися </w:t>
      </w:r>
      <w:r>
        <w:t xml:space="preserve">МБОУ </w:t>
      </w:r>
      <w:r w:rsidR="008B05CA">
        <w:t>Школ</w:t>
      </w:r>
      <w:r w:rsidR="00AB6E6F">
        <w:t>ы</w:t>
      </w:r>
      <w:r>
        <w:t xml:space="preserve"> № 48 г.о. Самара</w:t>
      </w:r>
    </w:p>
    <w:p w:rsidR="00A908A0" w:rsidRPr="00757C19" w:rsidRDefault="00A908A0" w:rsidP="00A908A0"/>
    <w:p w:rsidR="00A908A0" w:rsidRPr="00757C19" w:rsidRDefault="00A908A0" w:rsidP="004B3AE9">
      <w:pPr>
        <w:jc w:val="center"/>
      </w:pPr>
      <w:r w:rsidRPr="00757C19">
        <w:t>Форма сообщения о решении педагогического совета по итогам года</w:t>
      </w:r>
    </w:p>
    <w:p w:rsidR="00ED0C5A" w:rsidRDefault="00A908A0" w:rsidP="00ED0C5A">
      <w:pPr>
        <w:jc w:val="center"/>
        <w:outlineLvl w:val="0"/>
      </w:pPr>
      <w:r w:rsidRPr="00757C19">
        <w:t>УВЕДОМЛЕНИЕ</w:t>
      </w:r>
    </w:p>
    <w:p w:rsidR="003D2304" w:rsidRDefault="003D2304" w:rsidP="00ED0C5A">
      <w:pPr>
        <w:jc w:val="center"/>
        <w:outlineLvl w:val="0"/>
      </w:pPr>
    </w:p>
    <w:p w:rsidR="00A908A0" w:rsidRPr="003D2304" w:rsidRDefault="00A908A0" w:rsidP="002D5828">
      <w:pPr>
        <w:spacing w:line="276" w:lineRule="auto"/>
        <w:jc w:val="center"/>
      </w:pPr>
      <w:r w:rsidRPr="003D2304">
        <w:t>Уважаемые родители!</w:t>
      </w:r>
    </w:p>
    <w:p w:rsidR="002D5828" w:rsidRDefault="002D5828" w:rsidP="002D5828">
      <w:pPr>
        <w:spacing w:line="276" w:lineRule="auto"/>
      </w:pPr>
      <w:r>
        <w:t xml:space="preserve">                     </w:t>
      </w:r>
      <w:r w:rsidR="00A908A0" w:rsidRPr="003D2304">
        <w:t xml:space="preserve">Решением Педагогического совета </w:t>
      </w:r>
      <w:r w:rsidR="00ED0C5A" w:rsidRPr="003D2304">
        <w:t xml:space="preserve">МБОУ </w:t>
      </w:r>
      <w:r w:rsidR="00340975">
        <w:t>Школ</w:t>
      </w:r>
      <w:r w:rsidR="00AB6E6F">
        <w:t>ы</w:t>
      </w:r>
      <w:r w:rsidR="00340975">
        <w:t xml:space="preserve"> </w:t>
      </w:r>
      <w:r w:rsidR="00ED0C5A" w:rsidRPr="003D2304">
        <w:t>№ 48 г.о. Самара</w:t>
      </w:r>
    </w:p>
    <w:p w:rsidR="00A908A0" w:rsidRDefault="002D5828" w:rsidP="002D5828">
      <w:pPr>
        <w:spacing w:line="276" w:lineRule="auto"/>
      </w:pPr>
      <w:r>
        <w:t xml:space="preserve"> </w:t>
      </w:r>
      <w:r w:rsidR="00A908A0" w:rsidRPr="003D2304">
        <w:t xml:space="preserve">от </w:t>
      </w:r>
      <w:r>
        <w:t>«___»____</w:t>
      </w:r>
      <w:r w:rsidR="003D2304">
        <w:t xml:space="preserve">_______ 20___г. </w:t>
      </w:r>
      <w:r w:rsidR="00A908A0" w:rsidRPr="003D2304">
        <w:t>№</w:t>
      </w:r>
      <w:r w:rsidR="003D2304">
        <w:t>___</w:t>
      </w:r>
      <w:r w:rsidR="003D2304" w:rsidRPr="003D2304">
        <w:t xml:space="preserve"> </w:t>
      </w:r>
      <w:r w:rsidR="00A908A0" w:rsidRPr="003D2304">
        <w:t>Ваш ребенок</w:t>
      </w:r>
      <w:r w:rsidR="003D2304">
        <w:t xml:space="preserve"> ______________________________________</w:t>
      </w:r>
    </w:p>
    <w:p w:rsidR="003D2304" w:rsidRPr="003D2304" w:rsidRDefault="003D2304" w:rsidP="002D5828">
      <w:pPr>
        <w:spacing w:line="276" w:lineRule="auto"/>
      </w:pPr>
      <w:r>
        <w:t xml:space="preserve">                                                                                                                   (ф.и.)</w:t>
      </w:r>
    </w:p>
    <w:p w:rsidR="002D5828" w:rsidRDefault="003D2304" w:rsidP="002D5828">
      <w:pPr>
        <w:spacing w:line="276" w:lineRule="auto"/>
      </w:pPr>
      <w:r>
        <w:t>учени</w:t>
      </w:r>
      <w:r w:rsidR="00A908A0" w:rsidRPr="003D2304">
        <w:t>к</w:t>
      </w:r>
      <w:proofErr w:type="gramStart"/>
      <w:r w:rsidR="00A908A0" w:rsidRPr="003D2304">
        <w:t xml:space="preserve"> (</w:t>
      </w:r>
      <w:r>
        <w:t>-</w:t>
      </w:r>
      <w:proofErr w:type="spellStart"/>
      <w:proofErr w:type="gramEnd"/>
      <w:r w:rsidR="00A908A0" w:rsidRPr="003D2304">
        <w:t>ца</w:t>
      </w:r>
      <w:proofErr w:type="spellEnd"/>
      <w:r w:rsidR="00A908A0" w:rsidRPr="003D2304">
        <w:t>)</w:t>
      </w:r>
      <w:r w:rsidR="00A908A0" w:rsidRPr="003D2304">
        <w:tab/>
      </w:r>
      <w:r>
        <w:t xml:space="preserve">________ </w:t>
      </w:r>
      <w:r w:rsidR="00A908A0" w:rsidRPr="003D2304">
        <w:t>класса,</w:t>
      </w:r>
      <w:r>
        <w:t xml:space="preserve"> </w:t>
      </w:r>
      <w:r w:rsidR="00A908A0" w:rsidRPr="003D2304">
        <w:t>по итогам 20</w:t>
      </w:r>
      <w:r>
        <w:t>___</w:t>
      </w:r>
      <w:r w:rsidR="00A908A0" w:rsidRPr="003D2304">
        <w:tab/>
        <w:t>/20</w:t>
      </w:r>
      <w:r>
        <w:t>___</w:t>
      </w:r>
      <w:r w:rsidR="00A908A0" w:rsidRPr="003D2304">
        <w:tab/>
        <w:t>учебного года</w:t>
      </w:r>
      <w:r>
        <w:t xml:space="preserve"> оставлен (а) на </w:t>
      </w:r>
      <w:r w:rsidR="00A908A0" w:rsidRPr="003D2304">
        <w:t>повторное обучение в</w:t>
      </w:r>
      <w:r>
        <w:t xml:space="preserve">______ </w:t>
      </w:r>
      <w:r w:rsidR="00A908A0" w:rsidRPr="003D2304">
        <w:t>классе</w:t>
      </w:r>
      <w:r w:rsidR="002D5828">
        <w:t>,</w:t>
      </w:r>
      <w:r>
        <w:t xml:space="preserve"> </w:t>
      </w:r>
      <w:r w:rsidR="00A908A0" w:rsidRPr="003D2304">
        <w:t>условно п</w:t>
      </w:r>
      <w:r>
        <w:t>ереведен</w:t>
      </w:r>
      <w:r w:rsidR="002D5828">
        <w:t xml:space="preserve"> </w:t>
      </w:r>
      <w:r>
        <w:t>(</w:t>
      </w:r>
      <w:r w:rsidR="002D5828">
        <w:t>-а) в следующий класс</w:t>
      </w:r>
      <w:r w:rsidR="00A908A0" w:rsidRPr="003D2304">
        <w:t xml:space="preserve">, </w:t>
      </w:r>
    </w:p>
    <w:p w:rsidR="002D5828" w:rsidRDefault="002D5828" w:rsidP="002D5828">
      <w:pPr>
        <w:spacing w:line="276" w:lineRule="auto"/>
      </w:pPr>
      <w:r>
        <w:t xml:space="preserve">                                                          (нужное подчеркнуть)</w:t>
      </w:r>
    </w:p>
    <w:p w:rsidR="00A908A0" w:rsidRPr="003D2304" w:rsidRDefault="00A908A0" w:rsidP="00562ADE">
      <w:pPr>
        <w:spacing w:line="276" w:lineRule="auto"/>
      </w:pPr>
      <w:r w:rsidRPr="003D2304">
        <w:t>с последующим прохождением промежуточной аттестации по соответствующим учебным предметам не более двух раз в сроки, определяемые Школой, в пределах одного года.</w:t>
      </w:r>
    </w:p>
    <w:p w:rsidR="00A908A0" w:rsidRPr="003D2304" w:rsidRDefault="00A908A0" w:rsidP="00562ADE">
      <w:pPr>
        <w:spacing w:line="276" w:lineRule="auto"/>
      </w:pPr>
      <w:r w:rsidRPr="003D2304">
        <w:t xml:space="preserve">Ответственность   за   ликвидацию   </w:t>
      </w:r>
      <w:proofErr w:type="gramStart"/>
      <w:r w:rsidRPr="003D2304">
        <w:t>обучающимися</w:t>
      </w:r>
      <w:proofErr w:type="gramEnd"/>
      <w:r w:rsidRPr="003D2304">
        <w:t xml:space="preserve">   неуспеваемости   и (или) </w:t>
      </w:r>
      <w:proofErr w:type="spellStart"/>
      <w:r w:rsidRPr="003D2304">
        <w:t>неаттестации</w:t>
      </w:r>
      <w:proofErr w:type="spellEnd"/>
      <w:r w:rsidRPr="003D2304">
        <w:t xml:space="preserve"> возлагается на их родителей (законных представителей)</w:t>
      </w:r>
      <w:r w:rsidR="002D5828">
        <w:t>.</w:t>
      </w:r>
    </w:p>
    <w:p w:rsidR="00A908A0" w:rsidRPr="003D2304" w:rsidRDefault="00A908A0" w:rsidP="00562ADE">
      <w:pPr>
        <w:spacing w:line="276" w:lineRule="auto"/>
      </w:pPr>
      <w:r w:rsidRPr="003D2304">
        <w:t>Убедительно просим Вас сообщить в письменной форме предполагаемую дату и форму аттестации для составления графика поэтапной ликвидации академической задолженности.</w:t>
      </w:r>
    </w:p>
    <w:p w:rsidR="00A908A0" w:rsidRPr="003D2304" w:rsidRDefault="00A908A0" w:rsidP="002D5828">
      <w:pPr>
        <w:spacing w:line="276" w:lineRule="auto"/>
      </w:pPr>
    </w:p>
    <w:p w:rsidR="00A908A0" w:rsidRPr="003D2304" w:rsidRDefault="00A908A0" w:rsidP="002D5828">
      <w:pPr>
        <w:spacing w:line="276" w:lineRule="auto"/>
      </w:pPr>
      <w:r w:rsidRPr="003D2304">
        <w:t>Основание</w:t>
      </w:r>
    </w:p>
    <w:p w:rsidR="00A908A0" w:rsidRPr="003D2304" w:rsidRDefault="00A908A0" w:rsidP="00562ADE">
      <w:pPr>
        <w:spacing w:line="276" w:lineRule="auto"/>
      </w:pPr>
      <w:r w:rsidRPr="003D2304">
        <w:t>- ст. 58 Закона РФ «Об образовании в Российской Федерации»;</w:t>
      </w:r>
    </w:p>
    <w:p w:rsidR="00EC7810" w:rsidRPr="00EC7810" w:rsidRDefault="00631E94" w:rsidP="00562ADE">
      <w:pPr>
        <w:pStyle w:val="western"/>
        <w:spacing w:before="0" w:beforeAutospacing="0" w:after="0" w:line="276" w:lineRule="auto"/>
      </w:pPr>
      <w:r w:rsidRPr="00EC7810">
        <w:t>- п.</w:t>
      </w:r>
      <w:r w:rsidR="00EC7810" w:rsidRPr="00EC7810">
        <w:t>4</w:t>
      </w:r>
      <w:r w:rsidR="00EC7810" w:rsidRPr="00EC7810">
        <w:rPr>
          <w:b/>
          <w:bCs/>
          <w:color w:val="000000"/>
        </w:rPr>
        <w:t xml:space="preserve"> </w:t>
      </w:r>
      <w:r w:rsidR="00EC7810" w:rsidRPr="00EC7810">
        <w:rPr>
          <w:bCs/>
          <w:color w:val="000000"/>
        </w:rPr>
        <w:t xml:space="preserve">«Положение о проведении </w:t>
      </w:r>
      <w:r w:rsidR="00EC7810" w:rsidRPr="00EC7810">
        <w:rPr>
          <w:bCs/>
          <w:color w:val="000000"/>
          <w:shd w:val="clear" w:color="auto" w:fill="FFFFFF"/>
        </w:rPr>
        <w:t>промежуточной аттестации учащихся и осуществлении текущего контроля их успеваемости»</w:t>
      </w:r>
      <w:r w:rsidR="00EC7810">
        <w:rPr>
          <w:bCs/>
          <w:color w:val="000000"/>
          <w:shd w:val="clear" w:color="auto" w:fill="FFFFFF"/>
        </w:rPr>
        <w:t xml:space="preserve"> МБОУ </w:t>
      </w:r>
      <w:r w:rsidR="00340975">
        <w:rPr>
          <w:bCs/>
          <w:color w:val="000000"/>
          <w:shd w:val="clear" w:color="auto" w:fill="FFFFFF"/>
        </w:rPr>
        <w:t>Школ</w:t>
      </w:r>
      <w:r w:rsidR="00AB6E6F">
        <w:rPr>
          <w:bCs/>
          <w:color w:val="000000"/>
          <w:shd w:val="clear" w:color="auto" w:fill="FFFFFF"/>
        </w:rPr>
        <w:t>ы</w:t>
      </w:r>
      <w:r w:rsidR="00EC7810">
        <w:rPr>
          <w:bCs/>
          <w:color w:val="000000"/>
          <w:shd w:val="clear" w:color="auto" w:fill="FFFFFF"/>
        </w:rPr>
        <w:t xml:space="preserve"> № 48 г.о. Самара.</w:t>
      </w:r>
    </w:p>
    <w:p w:rsidR="00A908A0" w:rsidRPr="00EC7810" w:rsidRDefault="00A908A0" w:rsidP="00562ADE">
      <w:pPr>
        <w:spacing w:line="276" w:lineRule="auto"/>
      </w:pPr>
    </w:p>
    <w:p w:rsidR="00A908A0" w:rsidRPr="00757C19" w:rsidRDefault="00A908A0" w:rsidP="00A908A0"/>
    <w:p w:rsidR="00A908A0" w:rsidRPr="00757C19" w:rsidRDefault="00A908A0" w:rsidP="00A908A0"/>
    <w:p w:rsidR="00B32D4B" w:rsidRDefault="00B32D4B" w:rsidP="00B32D4B">
      <w:r>
        <w:t>Заместитель директора по УВР ______________________________________________________</w:t>
      </w:r>
    </w:p>
    <w:p w:rsidR="00B32D4B" w:rsidRDefault="00B32D4B" w:rsidP="00B32D4B"/>
    <w:p w:rsidR="00B32D4B" w:rsidRDefault="00B32D4B" w:rsidP="00B32D4B"/>
    <w:p w:rsidR="00B32D4B" w:rsidRPr="00757C19" w:rsidRDefault="00B32D4B" w:rsidP="00B32D4B">
      <w:pPr>
        <w:spacing w:line="276" w:lineRule="auto"/>
        <w:jc w:val="both"/>
        <w:outlineLvl w:val="0"/>
      </w:pPr>
      <w:r w:rsidRPr="00757C19">
        <w:t>Классный руководитель</w:t>
      </w:r>
    </w:p>
    <w:p w:rsidR="00B32D4B" w:rsidRPr="00757C19" w:rsidRDefault="00B32D4B" w:rsidP="00B32D4B">
      <w:pPr>
        <w:spacing w:line="276" w:lineRule="auto"/>
        <w:jc w:val="both"/>
      </w:pPr>
    </w:p>
    <w:p w:rsidR="00B32D4B" w:rsidRDefault="00B32D4B" w:rsidP="00B32D4B">
      <w:pPr>
        <w:spacing w:line="276" w:lineRule="auto"/>
        <w:jc w:val="both"/>
      </w:pPr>
      <w:r w:rsidRPr="00757C19">
        <w:t>Дата</w:t>
      </w:r>
      <w:r>
        <w:t xml:space="preserve"> _______________</w:t>
      </w:r>
      <w:r w:rsidRPr="00757C19">
        <w:tab/>
        <w:t>Подпись</w:t>
      </w:r>
      <w:r>
        <w:t xml:space="preserve">__________________ </w:t>
      </w:r>
      <w:r w:rsidRPr="00757C19">
        <w:t>/</w:t>
      </w:r>
      <w:r>
        <w:t xml:space="preserve">___________________________ </w:t>
      </w:r>
    </w:p>
    <w:p w:rsidR="00B32D4B" w:rsidRDefault="00B32D4B" w:rsidP="00B32D4B">
      <w:pPr>
        <w:spacing w:line="276" w:lineRule="auto"/>
        <w:jc w:val="both"/>
      </w:pPr>
      <w:r>
        <w:t xml:space="preserve">                                                                                                                          (ф.и.о.)</w:t>
      </w:r>
    </w:p>
    <w:p w:rsidR="00B32D4B" w:rsidRDefault="00B32D4B" w:rsidP="00B32D4B">
      <w:pPr>
        <w:spacing w:line="276" w:lineRule="auto"/>
        <w:jc w:val="both"/>
      </w:pPr>
    </w:p>
    <w:p w:rsidR="00B32D4B" w:rsidRDefault="00B32D4B" w:rsidP="00B32D4B">
      <w:pPr>
        <w:spacing w:line="276" w:lineRule="auto"/>
        <w:jc w:val="both"/>
      </w:pPr>
    </w:p>
    <w:p w:rsidR="00B32D4B" w:rsidRDefault="00B32D4B" w:rsidP="00B32D4B">
      <w:pPr>
        <w:spacing w:line="276" w:lineRule="auto"/>
        <w:jc w:val="both"/>
      </w:pPr>
      <w:r>
        <w:t>Родитель (законный представитель)</w:t>
      </w:r>
    </w:p>
    <w:p w:rsidR="00B32D4B" w:rsidRDefault="00B32D4B" w:rsidP="00B32D4B">
      <w:pPr>
        <w:spacing w:line="276" w:lineRule="auto"/>
        <w:jc w:val="both"/>
      </w:pPr>
    </w:p>
    <w:p w:rsidR="00B32D4B" w:rsidRDefault="00B32D4B" w:rsidP="00B32D4B">
      <w:pPr>
        <w:spacing w:line="276" w:lineRule="auto"/>
        <w:jc w:val="both"/>
      </w:pPr>
      <w:r w:rsidRPr="00757C19">
        <w:t>Дата</w:t>
      </w:r>
      <w:r>
        <w:t xml:space="preserve"> _______________</w:t>
      </w:r>
      <w:r w:rsidRPr="00757C19">
        <w:tab/>
        <w:t>Подпись</w:t>
      </w:r>
      <w:r>
        <w:t xml:space="preserve">__________________ </w:t>
      </w:r>
      <w:r w:rsidRPr="00757C19">
        <w:t>/</w:t>
      </w:r>
      <w:r>
        <w:t xml:space="preserve">___________________________ </w:t>
      </w:r>
    </w:p>
    <w:p w:rsidR="00B32D4B" w:rsidRDefault="00B32D4B" w:rsidP="00B32D4B">
      <w:pPr>
        <w:spacing w:line="276" w:lineRule="auto"/>
        <w:jc w:val="both"/>
      </w:pPr>
      <w:r>
        <w:t xml:space="preserve">                                                                                                                          (ф.и.о.)</w:t>
      </w:r>
    </w:p>
    <w:p w:rsidR="00561A3F" w:rsidRDefault="00561A3F" w:rsidP="00A908A0"/>
    <w:p w:rsidR="00561A3F" w:rsidRDefault="00561A3F" w:rsidP="00A908A0"/>
    <w:p w:rsidR="00561A3F" w:rsidRDefault="00561A3F" w:rsidP="00A908A0"/>
    <w:p w:rsidR="00561A3F" w:rsidRDefault="00561A3F" w:rsidP="00A908A0"/>
    <w:p w:rsidR="004B3AE9" w:rsidRDefault="004B3AE9" w:rsidP="00A908A0"/>
    <w:p w:rsidR="00561A3F" w:rsidRDefault="00561A3F" w:rsidP="00A908A0"/>
    <w:p w:rsidR="00D9670E" w:rsidRPr="00D974BD" w:rsidRDefault="00D9670E" w:rsidP="00D974BD">
      <w:r w:rsidRPr="00D974BD">
        <w:t xml:space="preserve">                                                                                                                                         Приложение 3</w:t>
      </w:r>
    </w:p>
    <w:p w:rsidR="00D9670E" w:rsidRPr="00D974BD" w:rsidRDefault="00D9670E" w:rsidP="00D974BD">
      <w:r w:rsidRPr="00D974BD">
        <w:t xml:space="preserve">                                                                                                                          к Порядку ликвидации</w:t>
      </w:r>
    </w:p>
    <w:p w:rsidR="00D9670E" w:rsidRPr="00D974BD" w:rsidRDefault="00D9670E" w:rsidP="00D974BD">
      <w:pPr>
        <w:jc w:val="right"/>
      </w:pPr>
      <w:r w:rsidRPr="00D974BD">
        <w:t xml:space="preserve">                                                                                                             академической задолженности                                                                                                            обучающимися МБОУ </w:t>
      </w:r>
      <w:r w:rsidR="008B05CA">
        <w:t>Школ</w:t>
      </w:r>
      <w:r w:rsidR="00AB6E6F">
        <w:t>ы</w:t>
      </w:r>
      <w:r w:rsidRPr="00D974BD">
        <w:t xml:space="preserve"> № 48 г.о. Самара</w:t>
      </w:r>
    </w:p>
    <w:p w:rsidR="00A908A0" w:rsidRPr="00D974BD" w:rsidRDefault="00A908A0" w:rsidP="00D974BD"/>
    <w:p w:rsidR="00A908A0" w:rsidRPr="00562ADE" w:rsidRDefault="00A908A0" w:rsidP="00D974BD">
      <w:r w:rsidRPr="00562ADE">
        <w:t>Форма заявления родителей (законных представителей) на прохождение промежуточной аттестации (установление факта ликвидации академической задолженности)</w:t>
      </w:r>
    </w:p>
    <w:p w:rsidR="00A908A0" w:rsidRPr="00562ADE" w:rsidRDefault="00A908A0" w:rsidP="00D974BD"/>
    <w:p w:rsidR="00F60A2D" w:rsidRPr="00562ADE" w:rsidRDefault="00F60A2D" w:rsidP="00AF3D62">
      <w:pPr>
        <w:spacing w:line="276" w:lineRule="auto"/>
        <w:jc w:val="right"/>
      </w:pPr>
      <w:r w:rsidRPr="00562ADE">
        <w:t>д</w:t>
      </w:r>
      <w:r w:rsidR="00A908A0" w:rsidRPr="00562ADE">
        <w:t xml:space="preserve">иректору </w:t>
      </w:r>
      <w:r w:rsidRPr="00562ADE">
        <w:t xml:space="preserve">МБОУ </w:t>
      </w:r>
      <w:r w:rsidR="00340975">
        <w:t>Школ</w:t>
      </w:r>
      <w:r w:rsidR="00AB6E6F">
        <w:t>ы</w:t>
      </w:r>
      <w:r w:rsidRPr="00562ADE">
        <w:t xml:space="preserve"> № 48 г.о. Самара</w:t>
      </w:r>
      <w:r w:rsidR="00A908A0" w:rsidRPr="00562ADE">
        <w:br/>
      </w:r>
      <w:r w:rsidRPr="00562ADE">
        <w:t>Власовой Г.П.</w:t>
      </w:r>
      <w:r w:rsidR="00A908A0" w:rsidRPr="00562ADE">
        <w:br/>
      </w:r>
      <w:r w:rsidRPr="00562ADE">
        <w:t xml:space="preserve">            ______________________________ </w:t>
      </w:r>
    </w:p>
    <w:p w:rsidR="00A908A0" w:rsidRPr="00562ADE" w:rsidRDefault="00F60A2D" w:rsidP="00AF3D62">
      <w:pPr>
        <w:spacing w:line="276" w:lineRule="auto"/>
        <w:jc w:val="right"/>
      </w:pPr>
      <w:r w:rsidRPr="00562ADE">
        <w:t xml:space="preserve">                                              ______________________________</w:t>
      </w:r>
      <w:r w:rsidR="00A908A0" w:rsidRPr="00562ADE">
        <w:tab/>
      </w:r>
    </w:p>
    <w:p w:rsidR="00F60A2D" w:rsidRPr="00562ADE" w:rsidRDefault="00F60A2D" w:rsidP="00AF3D62">
      <w:pPr>
        <w:spacing w:line="276" w:lineRule="auto"/>
        <w:jc w:val="right"/>
      </w:pPr>
      <w:r w:rsidRPr="00562ADE">
        <w:t>______________________________</w:t>
      </w:r>
    </w:p>
    <w:p w:rsidR="00A908A0" w:rsidRPr="00562ADE" w:rsidRDefault="00A908A0" w:rsidP="00AF3D62">
      <w:pPr>
        <w:spacing w:line="276" w:lineRule="auto"/>
        <w:jc w:val="right"/>
      </w:pPr>
      <w:r w:rsidRPr="00562ADE">
        <w:t>(</w:t>
      </w:r>
      <w:r w:rsidR="00F60A2D" w:rsidRPr="00562ADE">
        <w:t>ф.и.о. родителя</w:t>
      </w:r>
      <w:r w:rsidRPr="00562ADE">
        <w:t xml:space="preserve"> полностью)</w:t>
      </w:r>
    </w:p>
    <w:p w:rsidR="00A908A0" w:rsidRPr="00562ADE" w:rsidRDefault="00F60A2D" w:rsidP="00AF3D62">
      <w:pPr>
        <w:spacing w:line="276" w:lineRule="auto"/>
        <w:jc w:val="right"/>
      </w:pPr>
      <w:r w:rsidRPr="00562ADE">
        <w:t>проживающег</w:t>
      </w:r>
      <w:proofErr w:type="gramStart"/>
      <w:r w:rsidRPr="00562ADE">
        <w:t>о(</w:t>
      </w:r>
      <w:proofErr w:type="gramEnd"/>
      <w:r w:rsidRPr="00562ADE">
        <w:t>-</w:t>
      </w:r>
      <w:r w:rsidR="00AF3D62" w:rsidRPr="00562ADE">
        <w:t>ей</w:t>
      </w:r>
      <w:r w:rsidRPr="00562ADE">
        <w:t>) по адресу:</w:t>
      </w:r>
    </w:p>
    <w:p w:rsidR="00F60A2D" w:rsidRPr="00562ADE" w:rsidRDefault="00F60A2D" w:rsidP="00AF3D62">
      <w:pPr>
        <w:spacing w:line="276" w:lineRule="auto"/>
        <w:jc w:val="right"/>
      </w:pPr>
      <w:proofErr w:type="gramStart"/>
      <w:r w:rsidRPr="00562ADE">
        <w:t>г</w:t>
      </w:r>
      <w:proofErr w:type="gramEnd"/>
      <w:r w:rsidRPr="00562ADE">
        <w:t>._</w:t>
      </w:r>
      <w:r w:rsidR="00AF3D62" w:rsidRPr="00562ADE">
        <w:t>____________</w:t>
      </w:r>
      <w:r w:rsidRPr="00562ADE">
        <w:t xml:space="preserve">______________ </w:t>
      </w:r>
    </w:p>
    <w:p w:rsidR="00F60A2D" w:rsidRPr="00562ADE" w:rsidRDefault="00F60A2D" w:rsidP="00AF3D62">
      <w:pPr>
        <w:spacing w:line="276" w:lineRule="auto"/>
        <w:jc w:val="right"/>
      </w:pPr>
      <w:r w:rsidRPr="00562ADE">
        <w:t>ул.__________________________</w:t>
      </w:r>
    </w:p>
    <w:p w:rsidR="00A908A0" w:rsidRPr="00562ADE" w:rsidRDefault="00F60A2D" w:rsidP="00AF3D62">
      <w:pPr>
        <w:spacing w:line="276" w:lineRule="auto"/>
        <w:jc w:val="center"/>
      </w:pPr>
      <w:r w:rsidRPr="00562ADE">
        <w:t xml:space="preserve">                                                                                         </w:t>
      </w:r>
      <w:r w:rsidR="00AF3D62" w:rsidRPr="00562ADE">
        <w:t xml:space="preserve">    </w:t>
      </w:r>
      <w:r w:rsidRPr="00562ADE">
        <w:t>д. _______, кв._________</w:t>
      </w:r>
    </w:p>
    <w:p w:rsidR="00A908A0" w:rsidRPr="00562ADE" w:rsidRDefault="00AF3D62" w:rsidP="00AF3D62">
      <w:pPr>
        <w:spacing w:line="276" w:lineRule="auto"/>
        <w:jc w:val="center"/>
      </w:pPr>
      <w:r w:rsidRPr="00562ADE">
        <w:t xml:space="preserve">                                                                                                     </w:t>
      </w:r>
      <w:r w:rsidR="00A908A0" w:rsidRPr="00562ADE">
        <w:t>тел</w:t>
      </w:r>
      <w:r w:rsidR="00F60A2D" w:rsidRPr="00562ADE">
        <w:t>._______________________</w:t>
      </w:r>
    </w:p>
    <w:p w:rsidR="00A908A0" w:rsidRPr="00562ADE" w:rsidRDefault="00A908A0" w:rsidP="00AF3D62">
      <w:pPr>
        <w:spacing w:line="276" w:lineRule="auto"/>
        <w:jc w:val="center"/>
      </w:pPr>
      <w:r w:rsidRPr="00562ADE">
        <w:t>Заявление.</w:t>
      </w:r>
    </w:p>
    <w:p w:rsidR="00A908A0" w:rsidRPr="00562ADE" w:rsidRDefault="00A908A0" w:rsidP="00AF3D62">
      <w:pPr>
        <w:spacing w:line="276" w:lineRule="auto"/>
      </w:pPr>
    </w:p>
    <w:p w:rsidR="00A908A0" w:rsidRPr="00562ADE" w:rsidRDefault="00A908A0" w:rsidP="00562ADE">
      <w:pPr>
        <w:spacing w:line="276" w:lineRule="auto"/>
      </w:pPr>
      <w:r w:rsidRPr="00562ADE">
        <w:t>Прошу организовать прове</w:t>
      </w:r>
      <w:r w:rsidR="00AF3D62" w:rsidRPr="00562ADE">
        <w:t xml:space="preserve">дение промежуточной аттестации </w:t>
      </w:r>
      <w:r w:rsidRPr="00562ADE">
        <w:t>моем</w:t>
      </w:r>
      <w:proofErr w:type="gramStart"/>
      <w:r w:rsidRPr="00562ADE">
        <w:t>у(</w:t>
      </w:r>
      <w:proofErr w:type="gramEnd"/>
      <w:r w:rsidRPr="00562ADE">
        <w:t>й)</w:t>
      </w:r>
      <w:r w:rsidR="00AF3D62" w:rsidRPr="00562ADE">
        <w:t xml:space="preserve"> сыну(дочери)</w:t>
      </w:r>
    </w:p>
    <w:p w:rsidR="00A908A0" w:rsidRPr="00562ADE" w:rsidRDefault="00AF3D62" w:rsidP="00562ADE">
      <w:pPr>
        <w:spacing w:line="276" w:lineRule="auto"/>
      </w:pPr>
      <w:r w:rsidRPr="00562ADE">
        <w:t>_________________________________________________________________________________</w:t>
      </w:r>
    </w:p>
    <w:p w:rsidR="00A908A0" w:rsidRPr="00562ADE" w:rsidRDefault="00A908A0" w:rsidP="00562ADE">
      <w:pPr>
        <w:spacing w:line="276" w:lineRule="auto"/>
        <w:jc w:val="center"/>
        <w:rPr>
          <w:sz w:val="20"/>
          <w:szCs w:val="20"/>
        </w:rPr>
      </w:pPr>
      <w:r w:rsidRPr="00562ADE">
        <w:rPr>
          <w:sz w:val="20"/>
          <w:szCs w:val="20"/>
        </w:rPr>
        <w:t>(ФИО полностью)</w:t>
      </w:r>
    </w:p>
    <w:p w:rsidR="00A908A0" w:rsidRPr="00562ADE" w:rsidRDefault="00A908A0" w:rsidP="00562ADE">
      <w:pPr>
        <w:spacing w:line="276" w:lineRule="auto"/>
      </w:pPr>
      <w:r w:rsidRPr="00562ADE">
        <w:t>за курс</w:t>
      </w:r>
      <w:r w:rsidR="00AF3D62" w:rsidRPr="00562ADE">
        <w:t xml:space="preserve"> ______ класса </w:t>
      </w:r>
      <w:r w:rsidRPr="00562ADE">
        <w:t>по предмету</w:t>
      </w:r>
      <w:proofErr w:type="gramStart"/>
      <w:r w:rsidR="00562ADE" w:rsidRPr="00562ADE">
        <w:t xml:space="preserve"> </w:t>
      </w:r>
      <w:r w:rsidRPr="00562ADE">
        <w:t>(</w:t>
      </w:r>
      <w:r w:rsidR="00562ADE" w:rsidRPr="00562ADE">
        <w:t>-</w:t>
      </w:r>
      <w:proofErr w:type="spellStart"/>
      <w:proofErr w:type="gramEnd"/>
      <w:r w:rsidRPr="00562ADE">
        <w:t>ам</w:t>
      </w:r>
      <w:proofErr w:type="spellEnd"/>
      <w:r w:rsidRPr="00562ADE">
        <w:t>)</w:t>
      </w:r>
      <w:r w:rsidR="00AF3D62" w:rsidRPr="00562ADE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62ADE">
        <w:t xml:space="preserve"> в период</w:t>
      </w:r>
      <w:r w:rsidR="00AF3D62" w:rsidRPr="00562ADE">
        <w:t xml:space="preserve"> _________________________________________________________________________</w:t>
      </w:r>
    </w:p>
    <w:p w:rsidR="00A908A0" w:rsidRPr="00562ADE" w:rsidRDefault="00A908A0" w:rsidP="00562ADE">
      <w:pPr>
        <w:spacing w:line="276" w:lineRule="auto"/>
      </w:pPr>
      <w:r w:rsidRPr="00562ADE">
        <w:t>для определения уровня образования по предмету (</w:t>
      </w:r>
      <w:proofErr w:type="spellStart"/>
      <w:r w:rsidRPr="00562ADE">
        <w:t>ам</w:t>
      </w:r>
      <w:proofErr w:type="spellEnd"/>
      <w:r w:rsidRPr="00562ADE">
        <w:t xml:space="preserve">) </w:t>
      </w:r>
      <w:r w:rsidR="00AF3D62" w:rsidRPr="00562ADE">
        <w:t>у</w:t>
      </w:r>
      <w:r w:rsidRPr="00562ADE">
        <w:t>чебного плана Школы и установления</w:t>
      </w:r>
      <w:r w:rsidRPr="00562ADE">
        <w:br/>
        <w:t>факта ликвидации академической задолженности по итогам</w:t>
      </w:r>
      <w:r w:rsidR="00AF3D62" w:rsidRPr="00562ADE">
        <w:t xml:space="preserve"> 20____/20____</w:t>
      </w:r>
      <w:r w:rsidRPr="00562ADE">
        <w:tab/>
        <w:t>учебного года;</w:t>
      </w:r>
    </w:p>
    <w:p w:rsidR="00A908A0" w:rsidRPr="00562ADE" w:rsidRDefault="00A908A0" w:rsidP="00562ADE">
      <w:pPr>
        <w:spacing w:line="276" w:lineRule="auto"/>
      </w:pPr>
    </w:p>
    <w:p w:rsidR="00A908A0" w:rsidRPr="00D974BD" w:rsidRDefault="00A908A0" w:rsidP="00562ADE">
      <w:pPr>
        <w:spacing w:line="276" w:lineRule="auto"/>
      </w:pPr>
      <w:r w:rsidRPr="00562ADE">
        <w:t xml:space="preserve">С Уставом </w:t>
      </w:r>
      <w:r w:rsidR="00AF3D62" w:rsidRPr="00562ADE">
        <w:t xml:space="preserve">МБОУ </w:t>
      </w:r>
      <w:r w:rsidR="00340975">
        <w:t>Школ</w:t>
      </w:r>
      <w:r w:rsidR="00AB6E6F">
        <w:t>ы</w:t>
      </w:r>
      <w:r w:rsidR="00AF3D62" w:rsidRPr="00562ADE">
        <w:t xml:space="preserve"> № 48 г.о. Самара</w:t>
      </w:r>
      <w:r w:rsidRPr="00562ADE">
        <w:t>, Положением</w:t>
      </w:r>
      <w:r w:rsidR="00AF3D62" w:rsidRPr="00562ADE">
        <w:t xml:space="preserve"> о ликвидации академической задолженности </w:t>
      </w:r>
      <w:proofErr w:type="gramStart"/>
      <w:r w:rsidR="00AF3D62" w:rsidRPr="00562ADE">
        <w:t>обучающихся</w:t>
      </w:r>
      <w:proofErr w:type="gramEnd"/>
      <w:r w:rsidR="00AF3D62" w:rsidRPr="00562ADE">
        <w:t xml:space="preserve"> МБОУ </w:t>
      </w:r>
      <w:r w:rsidR="00340975">
        <w:t>Школ</w:t>
      </w:r>
      <w:r w:rsidR="00AB6E6F">
        <w:t>ы</w:t>
      </w:r>
      <w:r w:rsidR="00AF3D62" w:rsidRPr="00562ADE">
        <w:t xml:space="preserve"> № 48, </w:t>
      </w:r>
      <w:r w:rsidRPr="00562ADE">
        <w:t xml:space="preserve">Порядком ликвидации академической задолженности обучающимися </w:t>
      </w:r>
      <w:r w:rsidR="00AF3D62" w:rsidRPr="00562ADE">
        <w:t xml:space="preserve">МБОУ </w:t>
      </w:r>
      <w:r w:rsidR="00340975">
        <w:t>Школ</w:t>
      </w:r>
      <w:r w:rsidR="00AB6E6F">
        <w:t>ы</w:t>
      </w:r>
      <w:r w:rsidR="00AF3D62" w:rsidRPr="00562ADE">
        <w:t xml:space="preserve"> № 48 </w:t>
      </w:r>
      <w:r w:rsidRPr="00562ADE">
        <w:t>ознакомлен</w:t>
      </w:r>
      <w:r w:rsidR="00562ADE" w:rsidRPr="00562ADE">
        <w:t xml:space="preserve"> </w:t>
      </w:r>
      <w:r w:rsidRPr="00562ADE">
        <w:t>(</w:t>
      </w:r>
      <w:r w:rsidR="00562ADE" w:rsidRPr="00562ADE">
        <w:t>-</w:t>
      </w:r>
      <w:r w:rsidRPr="00562ADE">
        <w:t>а).</w:t>
      </w:r>
    </w:p>
    <w:p w:rsidR="00A908A0" w:rsidRDefault="00A908A0" w:rsidP="00AF3D62">
      <w:pPr>
        <w:spacing w:line="276" w:lineRule="auto"/>
      </w:pPr>
    </w:p>
    <w:p w:rsidR="00AF3D62" w:rsidRDefault="00AF3D62" w:rsidP="00AF3D62">
      <w:pPr>
        <w:spacing w:line="276" w:lineRule="auto"/>
      </w:pPr>
    </w:p>
    <w:p w:rsidR="00AF3D62" w:rsidRDefault="00AF3D62" w:rsidP="00AF3D62">
      <w:pPr>
        <w:spacing w:line="276" w:lineRule="auto"/>
      </w:pPr>
    </w:p>
    <w:p w:rsidR="00AF3D62" w:rsidRDefault="00AF3D62" w:rsidP="00AF3D62">
      <w:pPr>
        <w:spacing w:line="276" w:lineRule="auto"/>
      </w:pPr>
    </w:p>
    <w:p w:rsidR="00AF3D62" w:rsidRPr="00D974BD" w:rsidRDefault="00AF3D62" w:rsidP="00AF3D62">
      <w:pPr>
        <w:spacing w:line="276" w:lineRule="auto"/>
      </w:pPr>
    </w:p>
    <w:p w:rsidR="00AF3D62" w:rsidRDefault="00A908A0" w:rsidP="00AF3D62">
      <w:pPr>
        <w:spacing w:line="276" w:lineRule="auto"/>
        <w:jc w:val="right"/>
      </w:pPr>
      <w:r w:rsidRPr="00D974BD">
        <w:t>Дата</w:t>
      </w:r>
      <w:r w:rsidR="00AF3D62">
        <w:t xml:space="preserve"> _____________________</w:t>
      </w:r>
      <w:r w:rsidRPr="00D974BD">
        <w:tab/>
      </w:r>
      <w:r w:rsidRPr="00D974BD">
        <w:tab/>
        <w:t>Подпись</w:t>
      </w:r>
      <w:r w:rsidR="00AF3D62">
        <w:t xml:space="preserve"> ________________________________</w:t>
      </w:r>
      <w:r w:rsidRPr="00D974BD">
        <w:tab/>
      </w:r>
      <w:r w:rsidR="00AF3D62">
        <w:t xml:space="preserve">                                                                                                                                                                      </w:t>
      </w:r>
    </w:p>
    <w:p w:rsidR="00A908A0" w:rsidRPr="00D974BD" w:rsidRDefault="00AF3D62" w:rsidP="00AF3D62">
      <w:pPr>
        <w:spacing w:line="276" w:lineRule="auto"/>
        <w:jc w:val="center"/>
      </w:pPr>
      <w:r>
        <w:t xml:space="preserve">                                                                                           </w:t>
      </w:r>
      <w:r w:rsidR="00A908A0" w:rsidRPr="00D974BD">
        <w:t>(</w:t>
      </w:r>
      <w:r>
        <w:t>ф</w:t>
      </w:r>
      <w:r w:rsidR="00A908A0" w:rsidRPr="00D974BD">
        <w:t>амилия, инициалы</w:t>
      </w:r>
      <w:r w:rsidR="00B32D4B">
        <w:t xml:space="preserve"> родителя</w:t>
      </w:r>
      <w:r w:rsidR="00A908A0" w:rsidRPr="00D974BD">
        <w:t>)</w:t>
      </w:r>
    </w:p>
    <w:p w:rsidR="00D974BD" w:rsidRDefault="00D974BD" w:rsidP="00AF3D62">
      <w:pPr>
        <w:spacing w:line="276" w:lineRule="auto"/>
      </w:pPr>
    </w:p>
    <w:p w:rsidR="00D974BD" w:rsidRDefault="00D974BD" w:rsidP="00AF3D62">
      <w:pPr>
        <w:spacing w:line="276" w:lineRule="auto"/>
      </w:pPr>
    </w:p>
    <w:p w:rsidR="00D974BD" w:rsidRDefault="00D974BD" w:rsidP="00A908A0"/>
    <w:p w:rsidR="00D96511" w:rsidRDefault="00D96511" w:rsidP="00A908A0"/>
    <w:p w:rsidR="004B3AE9" w:rsidRDefault="004B3AE9" w:rsidP="00A908A0"/>
    <w:p w:rsidR="005A7BB4" w:rsidRDefault="005A7BB4" w:rsidP="00A908A0"/>
    <w:p w:rsidR="00A21FA3" w:rsidRDefault="00A21FA3" w:rsidP="00A908A0"/>
    <w:p w:rsidR="00D974BD" w:rsidRDefault="00D974BD" w:rsidP="000E2848">
      <w:pPr>
        <w:jc w:val="right"/>
      </w:pPr>
      <w:r w:rsidRPr="00D974BD">
        <w:t xml:space="preserve">                                                                                                        </w:t>
      </w:r>
      <w:r w:rsidR="000E2848">
        <w:t xml:space="preserve">                            </w:t>
      </w:r>
      <w:r w:rsidRPr="00D974BD">
        <w:t xml:space="preserve"> Приложение </w:t>
      </w:r>
      <w:r w:rsidR="00562ADE">
        <w:t>4</w:t>
      </w:r>
      <w:r w:rsidR="000E2848">
        <w:t xml:space="preserve"> (1)</w:t>
      </w:r>
    </w:p>
    <w:p w:rsidR="008B05CA" w:rsidRPr="00D974BD" w:rsidRDefault="008B05CA" w:rsidP="008B05CA">
      <w:pPr>
        <w:jc w:val="right"/>
      </w:pPr>
      <w:r w:rsidRPr="00D974BD">
        <w:t>к Порядку ликвидации</w:t>
      </w:r>
    </w:p>
    <w:p w:rsidR="008B05CA" w:rsidRPr="00D974BD" w:rsidRDefault="008B05CA" w:rsidP="008B05CA">
      <w:pPr>
        <w:jc w:val="right"/>
      </w:pPr>
      <w:r w:rsidRPr="00D974BD">
        <w:t xml:space="preserve">                                                                                                             академической задолженности                                                                                                            обучающимися МБОУ </w:t>
      </w:r>
      <w:r>
        <w:t>Школ</w:t>
      </w:r>
      <w:r w:rsidR="00AB6E6F">
        <w:t>ы</w:t>
      </w:r>
      <w:r w:rsidRPr="00D974BD">
        <w:t xml:space="preserve"> № 48 г.о. Самара</w:t>
      </w:r>
    </w:p>
    <w:p w:rsidR="008B05CA" w:rsidRPr="00D974BD" w:rsidRDefault="008B05CA" w:rsidP="000E2848">
      <w:pPr>
        <w:jc w:val="right"/>
      </w:pPr>
    </w:p>
    <w:p w:rsidR="001C169A" w:rsidRDefault="00A21FA3" w:rsidP="00A21FA3">
      <w:pPr>
        <w:pStyle w:val="5"/>
        <w:jc w:val="center"/>
        <w:rPr>
          <w:color w:val="auto"/>
        </w:rPr>
      </w:pPr>
      <w:r w:rsidRPr="00A21FA3">
        <w:rPr>
          <w:color w:val="auto"/>
        </w:rPr>
        <w:t>муниципальное</w:t>
      </w:r>
      <w:r w:rsidR="001C169A" w:rsidRPr="00A21FA3">
        <w:rPr>
          <w:color w:val="auto"/>
        </w:rPr>
        <w:t xml:space="preserve"> </w:t>
      </w:r>
      <w:r w:rsidRPr="00A21FA3">
        <w:rPr>
          <w:color w:val="auto"/>
        </w:rPr>
        <w:t>бюджетное</w:t>
      </w:r>
      <w:r w:rsidR="001C169A" w:rsidRPr="00A21FA3">
        <w:rPr>
          <w:color w:val="auto"/>
        </w:rPr>
        <w:t xml:space="preserve"> </w:t>
      </w:r>
      <w:r w:rsidRPr="00A21FA3">
        <w:rPr>
          <w:color w:val="auto"/>
        </w:rPr>
        <w:t xml:space="preserve">общеобразовательное учреждение </w:t>
      </w:r>
      <w:r w:rsidR="00340975">
        <w:rPr>
          <w:color w:val="auto"/>
        </w:rPr>
        <w:t>«Ш</w:t>
      </w:r>
      <w:r w:rsidRPr="00A21FA3">
        <w:rPr>
          <w:color w:val="auto"/>
        </w:rPr>
        <w:t>кола № 48</w:t>
      </w:r>
      <w:r w:rsidR="00340975">
        <w:rPr>
          <w:color w:val="auto"/>
        </w:rPr>
        <w:t>»</w:t>
      </w:r>
      <w:r w:rsidRPr="00A21FA3">
        <w:rPr>
          <w:color w:val="auto"/>
        </w:rPr>
        <w:t xml:space="preserve"> г.о. Самара</w:t>
      </w:r>
    </w:p>
    <w:p w:rsidR="00A21FA3" w:rsidRPr="00A21FA3" w:rsidRDefault="00A21FA3" w:rsidP="00A21FA3"/>
    <w:p w:rsidR="001C169A" w:rsidRPr="00F017F2" w:rsidRDefault="001C169A" w:rsidP="00A21FA3">
      <w:pPr>
        <w:spacing w:line="360" w:lineRule="auto"/>
        <w:jc w:val="center"/>
      </w:pPr>
      <w:r w:rsidRPr="00F017F2">
        <w:t xml:space="preserve">Индивидуальный план ликвидации академической задолженности </w:t>
      </w:r>
    </w:p>
    <w:p w:rsidR="001C169A" w:rsidRPr="00F017F2" w:rsidRDefault="001C169A" w:rsidP="00A21FA3">
      <w:pPr>
        <w:spacing w:line="360" w:lineRule="auto"/>
        <w:jc w:val="center"/>
      </w:pPr>
      <w:r w:rsidRPr="00F017F2">
        <w:t xml:space="preserve">по </w:t>
      </w:r>
      <w:r w:rsidR="00A21FA3">
        <w:t>______________________________________________</w:t>
      </w:r>
    </w:p>
    <w:p w:rsidR="001C169A" w:rsidRDefault="001C169A" w:rsidP="00A21FA3">
      <w:pPr>
        <w:spacing w:line="360" w:lineRule="auto"/>
        <w:jc w:val="center"/>
      </w:pPr>
      <w:r w:rsidRPr="00F017F2">
        <w:t>учени</w:t>
      </w:r>
      <w:r w:rsidR="00A21FA3">
        <w:t>ка</w:t>
      </w:r>
      <w:proofErr w:type="gramStart"/>
      <w:r w:rsidR="00A21FA3">
        <w:t xml:space="preserve"> (-</w:t>
      </w:r>
      <w:proofErr w:type="spellStart"/>
      <w:proofErr w:type="gramEnd"/>
      <w:r w:rsidRPr="00F017F2">
        <w:t>цы</w:t>
      </w:r>
      <w:proofErr w:type="spellEnd"/>
      <w:r w:rsidR="00A21FA3">
        <w:t>)</w:t>
      </w:r>
      <w:r w:rsidRPr="00F017F2">
        <w:t xml:space="preserve"> </w:t>
      </w:r>
      <w:r w:rsidR="00A21FA3">
        <w:t>_________</w:t>
      </w:r>
      <w:r w:rsidRPr="00F017F2">
        <w:t xml:space="preserve"> класса </w:t>
      </w:r>
      <w:r w:rsidR="00A21FA3">
        <w:t>_______________________________________________________________</w:t>
      </w:r>
    </w:p>
    <w:p w:rsidR="00A21FA3" w:rsidRPr="00F017F2" w:rsidRDefault="00A21FA3" w:rsidP="00A21FA3">
      <w:pPr>
        <w:spacing w:line="360" w:lineRule="auto"/>
        <w:jc w:val="center"/>
      </w:pPr>
      <w:r>
        <w:t>за курс ___ класса</w:t>
      </w:r>
    </w:p>
    <w:p w:rsidR="001C169A" w:rsidRDefault="001C169A" w:rsidP="00A21FA3">
      <w:pPr>
        <w:spacing w:line="360" w:lineRule="auto"/>
        <w:jc w:val="center"/>
      </w:pPr>
      <w:r>
        <w:t>в 20</w:t>
      </w:r>
      <w:r w:rsidR="00A21FA3">
        <w:t>____</w:t>
      </w:r>
      <w:r>
        <w:t xml:space="preserve"> – 20</w:t>
      </w:r>
      <w:r w:rsidR="00A21FA3">
        <w:t>____</w:t>
      </w:r>
      <w:r>
        <w:t xml:space="preserve"> учебном</w:t>
      </w:r>
      <w:r w:rsidRPr="00F017F2">
        <w:t xml:space="preserve"> год</w:t>
      </w:r>
      <w:r>
        <w:t>у</w:t>
      </w:r>
    </w:p>
    <w:p w:rsidR="001C169A" w:rsidRPr="00F017F2" w:rsidRDefault="001C169A" w:rsidP="001C169A">
      <w:pPr>
        <w:jc w:val="center"/>
      </w:pPr>
    </w:p>
    <w:p w:rsidR="001C169A" w:rsidRPr="004F7AA9" w:rsidRDefault="001C169A" w:rsidP="001C169A">
      <w:pPr>
        <w:jc w:val="right"/>
      </w:pPr>
      <w:r>
        <w:t xml:space="preserve">учитель   </w:t>
      </w:r>
      <w:r w:rsidR="00A21FA3">
        <w:t>_______________________________</w:t>
      </w:r>
    </w:p>
    <w:p w:rsidR="001C169A" w:rsidRPr="004F7AA9" w:rsidRDefault="001C169A" w:rsidP="001C16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2693"/>
        <w:gridCol w:w="1560"/>
        <w:gridCol w:w="1836"/>
      </w:tblGrid>
      <w:tr w:rsidR="001C169A" w:rsidTr="00074E36">
        <w:tc>
          <w:tcPr>
            <w:tcW w:w="675" w:type="dxa"/>
            <w:shd w:val="clear" w:color="auto" w:fill="auto"/>
          </w:tcPr>
          <w:p w:rsidR="001C169A" w:rsidRPr="00575886" w:rsidRDefault="001C169A" w:rsidP="00074E36">
            <w:pPr>
              <w:spacing w:line="48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75886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977" w:type="dxa"/>
            <w:shd w:val="clear" w:color="auto" w:fill="auto"/>
          </w:tcPr>
          <w:p w:rsidR="001C169A" w:rsidRPr="00575886" w:rsidRDefault="001C169A" w:rsidP="00074E36">
            <w:pPr>
              <w:spacing w:line="48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75886">
              <w:rPr>
                <w:rFonts w:eastAsia="Calibri"/>
                <w:sz w:val="22"/>
                <w:szCs w:val="22"/>
                <w:lang w:eastAsia="en-US"/>
              </w:rPr>
              <w:t>Тема</w:t>
            </w:r>
          </w:p>
        </w:tc>
        <w:tc>
          <w:tcPr>
            <w:tcW w:w="2693" w:type="dxa"/>
            <w:shd w:val="clear" w:color="auto" w:fill="auto"/>
          </w:tcPr>
          <w:p w:rsidR="001C169A" w:rsidRPr="00575886" w:rsidRDefault="001C169A" w:rsidP="00074E36">
            <w:pPr>
              <w:spacing w:line="48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75886">
              <w:rPr>
                <w:rFonts w:eastAsia="Calibri"/>
                <w:sz w:val="22"/>
                <w:szCs w:val="22"/>
                <w:lang w:eastAsia="en-US"/>
              </w:rPr>
              <w:t>Основные требования</w:t>
            </w:r>
          </w:p>
        </w:tc>
        <w:tc>
          <w:tcPr>
            <w:tcW w:w="1560" w:type="dxa"/>
            <w:shd w:val="clear" w:color="auto" w:fill="auto"/>
          </w:tcPr>
          <w:p w:rsidR="001C169A" w:rsidRPr="00575886" w:rsidRDefault="001C169A" w:rsidP="00074E36">
            <w:pPr>
              <w:spacing w:line="48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75886">
              <w:rPr>
                <w:rFonts w:eastAsia="Calibri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836" w:type="dxa"/>
            <w:shd w:val="clear" w:color="auto" w:fill="auto"/>
          </w:tcPr>
          <w:p w:rsidR="001C169A" w:rsidRPr="00575886" w:rsidRDefault="001C169A" w:rsidP="00074E36">
            <w:pPr>
              <w:spacing w:line="48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75886">
              <w:rPr>
                <w:rFonts w:eastAsia="Calibri"/>
                <w:sz w:val="22"/>
                <w:szCs w:val="22"/>
                <w:lang w:eastAsia="en-US"/>
              </w:rPr>
              <w:t>Вид контроля</w:t>
            </w:r>
          </w:p>
        </w:tc>
      </w:tr>
      <w:tr w:rsidR="00074E36" w:rsidTr="00074E36">
        <w:tc>
          <w:tcPr>
            <w:tcW w:w="675" w:type="dxa"/>
            <w:shd w:val="clear" w:color="auto" w:fill="auto"/>
          </w:tcPr>
          <w:p w:rsidR="00074E36" w:rsidRPr="00575886" w:rsidRDefault="00074E36" w:rsidP="00074E36">
            <w:pPr>
              <w:spacing w:line="48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74E36" w:rsidRPr="00575886" w:rsidRDefault="00074E36" w:rsidP="00074E36">
            <w:pPr>
              <w:spacing w:line="48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074E36" w:rsidRPr="00575886" w:rsidRDefault="00074E36" w:rsidP="00074E36">
            <w:pPr>
              <w:spacing w:line="48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074E36" w:rsidRPr="00575886" w:rsidRDefault="00074E36" w:rsidP="00074E36">
            <w:pPr>
              <w:spacing w:line="48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shd w:val="clear" w:color="auto" w:fill="auto"/>
          </w:tcPr>
          <w:p w:rsidR="00074E36" w:rsidRPr="00575886" w:rsidRDefault="00074E36" w:rsidP="00074E36">
            <w:pPr>
              <w:spacing w:line="48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74E36" w:rsidTr="00074E36">
        <w:tc>
          <w:tcPr>
            <w:tcW w:w="675" w:type="dxa"/>
            <w:shd w:val="clear" w:color="auto" w:fill="auto"/>
          </w:tcPr>
          <w:p w:rsidR="00074E36" w:rsidRPr="00575886" w:rsidRDefault="00074E36" w:rsidP="00074E36">
            <w:pPr>
              <w:spacing w:line="48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74E36" w:rsidRPr="00575886" w:rsidRDefault="00074E36" w:rsidP="00074E36">
            <w:pPr>
              <w:spacing w:line="48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074E36" w:rsidRPr="00575886" w:rsidRDefault="00074E36" w:rsidP="00074E36">
            <w:pPr>
              <w:spacing w:line="48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074E36" w:rsidRPr="00575886" w:rsidRDefault="00074E36" w:rsidP="00074E36">
            <w:pPr>
              <w:spacing w:line="48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shd w:val="clear" w:color="auto" w:fill="auto"/>
          </w:tcPr>
          <w:p w:rsidR="00074E36" w:rsidRPr="00575886" w:rsidRDefault="00074E36" w:rsidP="00074E36">
            <w:pPr>
              <w:spacing w:line="48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74E36" w:rsidTr="00074E36">
        <w:tc>
          <w:tcPr>
            <w:tcW w:w="675" w:type="dxa"/>
            <w:shd w:val="clear" w:color="auto" w:fill="auto"/>
          </w:tcPr>
          <w:p w:rsidR="00074E36" w:rsidRPr="00575886" w:rsidRDefault="00074E36" w:rsidP="00074E36">
            <w:pPr>
              <w:spacing w:line="48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74E36" w:rsidRPr="00575886" w:rsidRDefault="00074E36" w:rsidP="00074E36">
            <w:pPr>
              <w:spacing w:line="48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074E36" w:rsidRPr="00575886" w:rsidRDefault="00074E36" w:rsidP="00074E36">
            <w:pPr>
              <w:spacing w:line="48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074E36" w:rsidRPr="00575886" w:rsidRDefault="00074E36" w:rsidP="00074E36">
            <w:pPr>
              <w:spacing w:line="48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shd w:val="clear" w:color="auto" w:fill="auto"/>
          </w:tcPr>
          <w:p w:rsidR="00074E36" w:rsidRPr="00575886" w:rsidRDefault="00074E36" w:rsidP="00074E36">
            <w:pPr>
              <w:spacing w:line="48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74E36" w:rsidTr="00074E36">
        <w:tc>
          <w:tcPr>
            <w:tcW w:w="675" w:type="dxa"/>
            <w:shd w:val="clear" w:color="auto" w:fill="auto"/>
          </w:tcPr>
          <w:p w:rsidR="00074E36" w:rsidRPr="00575886" w:rsidRDefault="00074E36" w:rsidP="00074E36">
            <w:pPr>
              <w:spacing w:line="48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74E36" w:rsidRPr="00575886" w:rsidRDefault="00074E36" w:rsidP="00074E36">
            <w:pPr>
              <w:spacing w:line="48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074E36" w:rsidRPr="00575886" w:rsidRDefault="00074E36" w:rsidP="00074E36">
            <w:pPr>
              <w:spacing w:line="48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074E36" w:rsidRPr="00575886" w:rsidRDefault="00074E36" w:rsidP="00074E36">
            <w:pPr>
              <w:spacing w:line="48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shd w:val="clear" w:color="auto" w:fill="auto"/>
          </w:tcPr>
          <w:p w:rsidR="00074E36" w:rsidRPr="00575886" w:rsidRDefault="00074E36" w:rsidP="00074E36">
            <w:pPr>
              <w:spacing w:line="48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74E36" w:rsidTr="00074E36">
        <w:tc>
          <w:tcPr>
            <w:tcW w:w="675" w:type="dxa"/>
            <w:shd w:val="clear" w:color="auto" w:fill="auto"/>
          </w:tcPr>
          <w:p w:rsidR="00074E36" w:rsidRPr="00575886" w:rsidRDefault="00074E36" w:rsidP="00074E36">
            <w:pPr>
              <w:spacing w:line="48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74E36" w:rsidRPr="00575886" w:rsidRDefault="00074E36" w:rsidP="00074E36">
            <w:pPr>
              <w:spacing w:line="48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074E36" w:rsidRPr="00575886" w:rsidRDefault="00074E36" w:rsidP="00074E36">
            <w:pPr>
              <w:spacing w:line="48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074E36" w:rsidRPr="00575886" w:rsidRDefault="00074E36" w:rsidP="00074E36">
            <w:pPr>
              <w:spacing w:line="48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shd w:val="clear" w:color="auto" w:fill="auto"/>
          </w:tcPr>
          <w:p w:rsidR="00074E36" w:rsidRPr="00575886" w:rsidRDefault="00074E36" w:rsidP="00074E36">
            <w:pPr>
              <w:spacing w:line="48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74E36" w:rsidTr="00074E36">
        <w:tc>
          <w:tcPr>
            <w:tcW w:w="675" w:type="dxa"/>
            <w:shd w:val="clear" w:color="auto" w:fill="auto"/>
          </w:tcPr>
          <w:p w:rsidR="00074E36" w:rsidRPr="00575886" w:rsidRDefault="00074E36" w:rsidP="00074E36">
            <w:pPr>
              <w:spacing w:line="48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74E36" w:rsidRPr="00575886" w:rsidRDefault="00074E36" w:rsidP="00074E36">
            <w:pPr>
              <w:spacing w:line="48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074E36" w:rsidRPr="00575886" w:rsidRDefault="00074E36" w:rsidP="00074E36">
            <w:pPr>
              <w:spacing w:line="48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074E36" w:rsidRPr="00575886" w:rsidRDefault="00074E36" w:rsidP="00074E36">
            <w:pPr>
              <w:spacing w:line="48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shd w:val="clear" w:color="auto" w:fill="auto"/>
          </w:tcPr>
          <w:p w:rsidR="00074E36" w:rsidRPr="00575886" w:rsidRDefault="00074E36" w:rsidP="00074E36">
            <w:pPr>
              <w:spacing w:line="48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96511" w:rsidRDefault="00D96511" w:rsidP="001C169A">
      <w:pPr>
        <w:jc w:val="both"/>
      </w:pPr>
    </w:p>
    <w:p w:rsidR="00D35DB3" w:rsidRDefault="001C169A" w:rsidP="008B05CA">
      <w:pPr>
        <w:jc w:val="both"/>
      </w:pPr>
      <w:r>
        <w:rPr>
          <w:sz w:val="28"/>
          <w:szCs w:val="28"/>
        </w:rPr>
        <w:t xml:space="preserve"> </w:t>
      </w:r>
      <w:r w:rsidR="00D96511">
        <w:t>д</w:t>
      </w:r>
      <w:r w:rsidRPr="00F017F2">
        <w:t>иректор</w:t>
      </w:r>
      <w:r w:rsidR="00D96511">
        <w:t xml:space="preserve"> </w:t>
      </w:r>
      <w:r w:rsidRPr="00F017F2">
        <w:t>________</w:t>
      </w:r>
      <w:r w:rsidR="00D96511">
        <w:t>________________</w:t>
      </w:r>
      <w:r w:rsidRPr="00F017F2">
        <w:t>_________</w:t>
      </w:r>
      <w:r w:rsidR="00D96511">
        <w:t xml:space="preserve">  </w:t>
      </w:r>
      <w:r w:rsidRPr="00F017F2">
        <w:t xml:space="preserve">/ </w:t>
      </w:r>
      <w:r w:rsidR="00D96511">
        <w:t>Г.П. Власова</w:t>
      </w:r>
      <w:r w:rsidRPr="00F017F2">
        <w:t xml:space="preserve">/ </w:t>
      </w:r>
    </w:p>
    <w:p w:rsidR="00074E36" w:rsidRDefault="00074E36" w:rsidP="008B05CA">
      <w:pPr>
        <w:jc w:val="right"/>
      </w:pPr>
    </w:p>
    <w:p w:rsidR="00074E36" w:rsidRDefault="00074E36" w:rsidP="008B05CA">
      <w:pPr>
        <w:jc w:val="right"/>
      </w:pPr>
    </w:p>
    <w:p w:rsidR="00074E36" w:rsidRDefault="00074E36" w:rsidP="008B05CA">
      <w:pPr>
        <w:jc w:val="right"/>
      </w:pPr>
    </w:p>
    <w:p w:rsidR="00074E36" w:rsidRDefault="00074E36" w:rsidP="008B05CA">
      <w:pPr>
        <w:jc w:val="right"/>
      </w:pPr>
    </w:p>
    <w:p w:rsidR="00074E36" w:rsidRDefault="00074E36" w:rsidP="008B05CA">
      <w:pPr>
        <w:jc w:val="right"/>
      </w:pPr>
    </w:p>
    <w:p w:rsidR="00074E36" w:rsidRDefault="00074E36" w:rsidP="008B05CA">
      <w:pPr>
        <w:jc w:val="right"/>
      </w:pPr>
    </w:p>
    <w:p w:rsidR="00074E36" w:rsidRDefault="00074E36" w:rsidP="008B05CA">
      <w:pPr>
        <w:jc w:val="right"/>
      </w:pPr>
    </w:p>
    <w:p w:rsidR="00074E36" w:rsidRDefault="00074E36" w:rsidP="008B05CA">
      <w:pPr>
        <w:jc w:val="right"/>
      </w:pPr>
    </w:p>
    <w:p w:rsidR="00074E36" w:rsidRDefault="00074E36" w:rsidP="008B05CA">
      <w:pPr>
        <w:jc w:val="right"/>
      </w:pPr>
    </w:p>
    <w:p w:rsidR="00074E36" w:rsidRDefault="00074E36" w:rsidP="008B05CA">
      <w:pPr>
        <w:jc w:val="right"/>
      </w:pPr>
    </w:p>
    <w:p w:rsidR="00074E36" w:rsidRDefault="00074E36" w:rsidP="008B05CA">
      <w:pPr>
        <w:jc w:val="right"/>
      </w:pPr>
    </w:p>
    <w:p w:rsidR="00074E36" w:rsidRDefault="00074E36" w:rsidP="008B05CA">
      <w:pPr>
        <w:jc w:val="right"/>
      </w:pPr>
    </w:p>
    <w:p w:rsidR="00074E36" w:rsidRDefault="00074E36" w:rsidP="008B05CA">
      <w:pPr>
        <w:jc w:val="right"/>
      </w:pPr>
    </w:p>
    <w:p w:rsidR="00074E36" w:rsidRDefault="00074E36" w:rsidP="008B05CA">
      <w:pPr>
        <w:jc w:val="right"/>
      </w:pPr>
    </w:p>
    <w:p w:rsidR="00340975" w:rsidRDefault="00340975" w:rsidP="008B05CA">
      <w:pPr>
        <w:jc w:val="right"/>
      </w:pPr>
    </w:p>
    <w:p w:rsidR="00074E36" w:rsidRDefault="00074E36" w:rsidP="008B05CA">
      <w:pPr>
        <w:jc w:val="right"/>
      </w:pPr>
    </w:p>
    <w:p w:rsidR="00074E36" w:rsidRDefault="00074E36" w:rsidP="008B05CA">
      <w:pPr>
        <w:jc w:val="right"/>
      </w:pPr>
    </w:p>
    <w:p w:rsidR="00074E36" w:rsidRDefault="00074E36" w:rsidP="008B05CA">
      <w:pPr>
        <w:jc w:val="right"/>
      </w:pPr>
    </w:p>
    <w:p w:rsidR="000E2848" w:rsidRDefault="000E2848" w:rsidP="008B05CA">
      <w:pPr>
        <w:jc w:val="right"/>
      </w:pPr>
      <w:r w:rsidRPr="00D974BD">
        <w:lastRenderedPageBreak/>
        <w:t xml:space="preserve">                                                                                                        </w:t>
      </w:r>
      <w:r w:rsidR="008B05CA">
        <w:t xml:space="preserve">                        </w:t>
      </w:r>
    </w:p>
    <w:p w:rsidR="000E2848" w:rsidRDefault="000E2848" w:rsidP="000E2848">
      <w:pPr>
        <w:jc w:val="right"/>
      </w:pPr>
      <w:r>
        <w:t xml:space="preserve">  </w:t>
      </w:r>
      <w:r w:rsidRPr="00D974BD">
        <w:t xml:space="preserve"> Приложение </w:t>
      </w:r>
      <w:r>
        <w:t>4 (2)</w:t>
      </w:r>
    </w:p>
    <w:p w:rsidR="008B05CA" w:rsidRPr="00D974BD" w:rsidRDefault="008B05CA" w:rsidP="008B05CA">
      <w:pPr>
        <w:jc w:val="right"/>
      </w:pPr>
      <w:r w:rsidRPr="00D974BD">
        <w:t>к Порядку ликвидации</w:t>
      </w:r>
    </w:p>
    <w:p w:rsidR="008B05CA" w:rsidRPr="00D974BD" w:rsidRDefault="008B05CA" w:rsidP="008B05CA">
      <w:pPr>
        <w:jc w:val="right"/>
      </w:pPr>
      <w:r w:rsidRPr="00D974BD">
        <w:t xml:space="preserve">                                                                                                             академической задолженности                                                                                                            обучающимися МБОУ </w:t>
      </w:r>
      <w:r>
        <w:t>Школ</w:t>
      </w:r>
      <w:r w:rsidR="00AB6E6F">
        <w:t>ы</w:t>
      </w:r>
      <w:r w:rsidRPr="00D974BD">
        <w:t xml:space="preserve"> № 48 г.о. Самара</w:t>
      </w:r>
    </w:p>
    <w:p w:rsidR="008B05CA" w:rsidRPr="00D974BD" w:rsidRDefault="008B05CA" w:rsidP="000E2848">
      <w:pPr>
        <w:jc w:val="right"/>
      </w:pPr>
    </w:p>
    <w:p w:rsidR="000E2848" w:rsidRDefault="000E2848" w:rsidP="000E2848">
      <w:pPr>
        <w:pStyle w:val="5"/>
        <w:jc w:val="center"/>
        <w:rPr>
          <w:color w:val="auto"/>
        </w:rPr>
      </w:pPr>
      <w:r w:rsidRPr="00A21FA3">
        <w:rPr>
          <w:color w:val="auto"/>
        </w:rPr>
        <w:t xml:space="preserve">муниципальное бюджетное общеобразовательное учреждение </w:t>
      </w:r>
      <w:r w:rsidR="00340975">
        <w:rPr>
          <w:color w:val="auto"/>
        </w:rPr>
        <w:t>«Ш</w:t>
      </w:r>
      <w:r w:rsidRPr="00A21FA3">
        <w:rPr>
          <w:color w:val="auto"/>
        </w:rPr>
        <w:t>кола № 48</w:t>
      </w:r>
      <w:r w:rsidR="00340975">
        <w:rPr>
          <w:color w:val="auto"/>
        </w:rPr>
        <w:t>»</w:t>
      </w:r>
      <w:r w:rsidRPr="00A21FA3">
        <w:rPr>
          <w:color w:val="auto"/>
        </w:rPr>
        <w:t xml:space="preserve"> г.о. Самара</w:t>
      </w:r>
    </w:p>
    <w:p w:rsidR="000E2848" w:rsidRPr="00A21FA3" w:rsidRDefault="000E2848" w:rsidP="000E2848"/>
    <w:p w:rsidR="000E2848" w:rsidRPr="00F017F2" w:rsidRDefault="000E2848" w:rsidP="000E2848">
      <w:pPr>
        <w:spacing w:line="360" w:lineRule="auto"/>
        <w:jc w:val="center"/>
      </w:pPr>
      <w:r w:rsidRPr="00F017F2">
        <w:t xml:space="preserve">Индивидуальный план ликвидации академической задолженности </w:t>
      </w:r>
    </w:p>
    <w:p w:rsidR="000E2848" w:rsidRPr="00F017F2" w:rsidRDefault="000E2848" w:rsidP="000E2848">
      <w:pPr>
        <w:spacing w:line="360" w:lineRule="auto"/>
        <w:jc w:val="center"/>
      </w:pPr>
      <w:r w:rsidRPr="00F017F2">
        <w:t xml:space="preserve">по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2848" w:rsidRPr="0075355B" w:rsidRDefault="000E2848" w:rsidP="000E2848">
      <w:pPr>
        <w:jc w:val="center"/>
      </w:pPr>
    </w:p>
    <w:p w:rsidR="000E2848" w:rsidRDefault="000E2848" w:rsidP="000E2848">
      <w:pPr>
        <w:spacing w:line="360" w:lineRule="auto"/>
        <w:jc w:val="center"/>
      </w:pPr>
      <w:r w:rsidRPr="00F017F2">
        <w:t>учени</w:t>
      </w:r>
      <w:r>
        <w:t>ка</w:t>
      </w:r>
      <w:proofErr w:type="gramStart"/>
      <w:r>
        <w:t xml:space="preserve"> (-</w:t>
      </w:r>
      <w:proofErr w:type="spellStart"/>
      <w:proofErr w:type="gramEnd"/>
      <w:r w:rsidRPr="00F017F2">
        <w:t>цы</w:t>
      </w:r>
      <w:proofErr w:type="spellEnd"/>
      <w:r>
        <w:t>)</w:t>
      </w:r>
      <w:r w:rsidRPr="00F017F2">
        <w:t xml:space="preserve"> </w:t>
      </w:r>
      <w:r>
        <w:t>_________</w:t>
      </w:r>
      <w:r w:rsidRPr="00F017F2">
        <w:t xml:space="preserve"> класса </w:t>
      </w:r>
      <w:r>
        <w:t>_______________________________________________________________</w:t>
      </w:r>
    </w:p>
    <w:p w:rsidR="000E2848" w:rsidRPr="00F017F2" w:rsidRDefault="000E2848" w:rsidP="000E2848">
      <w:pPr>
        <w:spacing w:line="360" w:lineRule="auto"/>
        <w:jc w:val="center"/>
      </w:pPr>
      <w:r>
        <w:t>за курс ___ класса</w:t>
      </w:r>
    </w:p>
    <w:p w:rsidR="000E2848" w:rsidRDefault="000E2848" w:rsidP="000E2848">
      <w:pPr>
        <w:spacing w:line="360" w:lineRule="auto"/>
        <w:jc w:val="center"/>
      </w:pPr>
      <w:r>
        <w:t>в 20____ – 20____ учебном</w:t>
      </w:r>
      <w:r w:rsidRPr="00F017F2">
        <w:t xml:space="preserve"> год</w:t>
      </w:r>
      <w:r>
        <w:t>у</w:t>
      </w:r>
    </w:p>
    <w:p w:rsidR="000E2848" w:rsidRDefault="000E2848" w:rsidP="000E2848">
      <w:pPr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843"/>
        <w:gridCol w:w="992"/>
        <w:gridCol w:w="1418"/>
        <w:gridCol w:w="1134"/>
        <w:gridCol w:w="1842"/>
        <w:gridCol w:w="1134"/>
      </w:tblGrid>
      <w:tr w:rsidR="000E2848" w:rsidRPr="00D1378A" w:rsidTr="00A65879">
        <w:tc>
          <w:tcPr>
            <w:tcW w:w="534" w:type="dxa"/>
            <w:shd w:val="clear" w:color="auto" w:fill="auto"/>
          </w:tcPr>
          <w:p w:rsidR="000E2848" w:rsidRPr="00235774" w:rsidRDefault="000E2848" w:rsidP="000E284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5774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1417" w:type="dxa"/>
            <w:shd w:val="clear" w:color="auto" w:fill="auto"/>
          </w:tcPr>
          <w:p w:rsidR="000E2848" w:rsidRPr="00235774" w:rsidRDefault="000E2848" w:rsidP="000E284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5774">
              <w:rPr>
                <w:rFonts w:eastAsia="Calibri"/>
                <w:b/>
                <w:sz w:val="20"/>
                <w:szCs w:val="20"/>
              </w:rPr>
              <w:t>Предмет</w:t>
            </w:r>
          </w:p>
        </w:tc>
        <w:tc>
          <w:tcPr>
            <w:tcW w:w="1843" w:type="dxa"/>
            <w:shd w:val="clear" w:color="auto" w:fill="auto"/>
          </w:tcPr>
          <w:p w:rsidR="000E2848" w:rsidRPr="00235774" w:rsidRDefault="000E2848" w:rsidP="000E284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5774">
              <w:rPr>
                <w:rFonts w:eastAsia="Calibri"/>
                <w:b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shd w:val="clear" w:color="auto" w:fill="auto"/>
          </w:tcPr>
          <w:p w:rsidR="000E2848" w:rsidRPr="00235774" w:rsidRDefault="000E2848" w:rsidP="000E284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5774">
              <w:rPr>
                <w:rFonts w:eastAsia="Calibri"/>
                <w:b/>
                <w:sz w:val="20"/>
                <w:szCs w:val="20"/>
              </w:rPr>
              <w:t>Количество занятий</w:t>
            </w:r>
          </w:p>
        </w:tc>
        <w:tc>
          <w:tcPr>
            <w:tcW w:w="1418" w:type="dxa"/>
            <w:shd w:val="clear" w:color="auto" w:fill="auto"/>
          </w:tcPr>
          <w:p w:rsidR="000E2848" w:rsidRPr="00235774" w:rsidRDefault="000E2848" w:rsidP="000E284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5774">
              <w:rPr>
                <w:rFonts w:eastAsia="Calibri"/>
                <w:b/>
                <w:sz w:val="20"/>
                <w:szCs w:val="20"/>
              </w:rPr>
              <w:t>Место, время и день недели проведения занятий</w:t>
            </w:r>
          </w:p>
        </w:tc>
        <w:tc>
          <w:tcPr>
            <w:tcW w:w="1134" w:type="dxa"/>
            <w:shd w:val="clear" w:color="auto" w:fill="auto"/>
          </w:tcPr>
          <w:p w:rsidR="000E2848" w:rsidRPr="00235774" w:rsidRDefault="000E2848" w:rsidP="000E284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5774">
              <w:rPr>
                <w:rFonts w:eastAsia="Calibri"/>
                <w:b/>
                <w:sz w:val="20"/>
                <w:szCs w:val="20"/>
              </w:rPr>
              <w:t>Дата проведения итогового контроля</w:t>
            </w:r>
          </w:p>
        </w:tc>
        <w:tc>
          <w:tcPr>
            <w:tcW w:w="1842" w:type="dxa"/>
            <w:shd w:val="clear" w:color="auto" w:fill="auto"/>
          </w:tcPr>
          <w:p w:rsidR="000E2848" w:rsidRPr="00235774" w:rsidRDefault="000E2848" w:rsidP="000E284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5774">
              <w:rPr>
                <w:rFonts w:eastAsia="Calibri"/>
                <w:b/>
                <w:sz w:val="20"/>
                <w:szCs w:val="20"/>
              </w:rPr>
              <w:t>Форма проведения итогового контроля</w:t>
            </w:r>
          </w:p>
        </w:tc>
        <w:tc>
          <w:tcPr>
            <w:tcW w:w="1134" w:type="dxa"/>
            <w:shd w:val="clear" w:color="auto" w:fill="auto"/>
          </w:tcPr>
          <w:p w:rsidR="000E2848" w:rsidRPr="00235774" w:rsidRDefault="000E2848" w:rsidP="000E284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5774">
              <w:rPr>
                <w:rFonts w:eastAsia="Calibri"/>
                <w:b/>
                <w:sz w:val="20"/>
                <w:szCs w:val="20"/>
              </w:rPr>
              <w:t>Результат</w:t>
            </w:r>
          </w:p>
        </w:tc>
      </w:tr>
      <w:tr w:rsidR="000E2848" w:rsidRPr="00D1378A" w:rsidTr="00A65879">
        <w:tc>
          <w:tcPr>
            <w:tcW w:w="534" w:type="dxa"/>
            <w:shd w:val="clear" w:color="auto" w:fill="auto"/>
          </w:tcPr>
          <w:p w:rsidR="000E2848" w:rsidRPr="00D1378A" w:rsidRDefault="000E2848" w:rsidP="00074E3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E2848" w:rsidRPr="00D1378A" w:rsidRDefault="000E2848" w:rsidP="00074E3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E2848" w:rsidRPr="00D1378A" w:rsidRDefault="000E2848" w:rsidP="00074E3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E2848" w:rsidRPr="00D1378A" w:rsidRDefault="000E2848" w:rsidP="00074E3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E2848" w:rsidRPr="00D1378A" w:rsidRDefault="000E2848" w:rsidP="00074E3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E2848" w:rsidRPr="00D1378A" w:rsidRDefault="000E2848" w:rsidP="00074E3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0E2848" w:rsidRPr="00D1378A" w:rsidRDefault="000E2848" w:rsidP="00074E3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E2848" w:rsidRPr="00D1378A" w:rsidRDefault="000E2848" w:rsidP="00074E3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0E2848" w:rsidRPr="00D1378A" w:rsidTr="00A65879">
        <w:tc>
          <w:tcPr>
            <w:tcW w:w="534" w:type="dxa"/>
            <w:shd w:val="clear" w:color="auto" w:fill="auto"/>
          </w:tcPr>
          <w:p w:rsidR="000E2848" w:rsidRPr="00D1378A" w:rsidRDefault="000E2848" w:rsidP="00074E3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E2848" w:rsidRPr="00D1378A" w:rsidRDefault="000E2848" w:rsidP="00074E3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E2848" w:rsidRPr="00D1378A" w:rsidRDefault="000E2848" w:rsidP="00074E3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E2848" w:rsidRPr="00D1378A" w:rsidRDefault="000E2848" w:rsidP="00074E3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E2848" w:rsidRPr="00D1378A" w:rsidRDefault="000E2848" w:rsidP="00074E3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E2848" w:rsidRPr="00D1378A" w:rsidRDefault="000E2848" w:rsidP="00074E3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0E2848" w:rsidRPr="00D1378A" w:rsidRDefault="000E2848" w:rsidP="00074E3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E2848" w:rsidRPr="00D1378A" w:rsidRDefault="000E2848" w:rsidP="00074E3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0E2848" w:rsidRPr="00D1378A" w:rsidTr="00A65879">
        <w:tc>
          <w:tcPr>
            <w:tcW w:w="534" w:type="dxa"/>
            <w:shd w:val="clear" w:color="auto" w:fill="auto"/>
          </w:tcPr>
          <w:p w:rsidR="000E2848" w:rsidRPr="00D1378A" w:rsidRDefault="000E2848" w:rsidP="00074E3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E2848" w:rsidRPr="00D1378A" w:rsidRDefault="000E2848" w:rsidP="00074E3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E2848" w:rsidRPr="00D1378A" w:rsidRDefault="000E2848" w:rsidP="00074E3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E2848" w:rsidRPr="00D1378A" w:rsidRDefault="000E2848" w:rsidP="00074E3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E2848" w:rsidRPr="00D1378A" w:rsidRDefault="000E2848" w:rsidP="00074E3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E2848" w:rsidRPr="00D1378A" w:rsidRDefault="000E2848" w:rsidP="00074E3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0E2848" w:rsidRPr="00D1378A" w:rsidRDefault="000E2848" w:rsidP="00074E3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E2848" w:rsidRPr="00D1378A" w:rsidRDefault="000E2848" w:rsidP="00074E3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0E2848" w:rsidRPr="00D1378A" w:rsidTr="00A65879">
        <w:tc>
          <w:tcPr>
            <w:tcW w:w="534" w:type="dxa"/>
            <w:shd w:val="clear" w:color="auto" w:fill="auto"/>
          </w:tcPr>
          <w:p w:rsidR="000E2848" w:rsidRPr="00D1378A" w:rsidRDefault="000E2848" w:rsidP="00074E3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E2848" w:rsidRPr="00D1378A" w:rsidRDefault="000E2848" w:rsidP="00074E3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E2848" w:rsidRPr="00D1378A" w:rsidRDefault="000E2848" w:rsidP="00074E3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E2848" w:rsidRPr="00D1378A" w:rsidRDefault="000E2848" w:rsidP="00074E3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E2848" w:rsidRPr="00D1378A" w:rsidRDefault="000E2848" w:rsidP="00074E3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E2848" w:rsidRPr="00D1378A" w:rsidRDefault="000E2848" w:rsidP="00074E3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0E2848" w:rsidRPr="00D1378A" w:rsidRDefault="000E2848" w:rsidP="00074E3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E2848" w:rsidRPr="00D1378A" w:rsidRDefault="000E2848" w:rsidP="00074E3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0E2848" w:rsidRPr="00D1378A" w:rsidTr="00A65879">
        <w:tc>
          <w:tcPr>
            <w:tcW w:w="534" w:type="dxa"/>
            <w:shd w:val="clear" w:color="auto" w:fill="auto"/>
          </w:tcPr>
          <w:p w:rsidR="000E2848" w:rsidRPr="00D1378A" w:rsidRDefault="000E2848" w:rsidP="00074E3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E2848" w:rsidRPr="00D1378A" w:rsidRDefault="000E2848" w:rsidP="00074E3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E2848" w:rsidRPr="00D1378A" w:rsidRDefault="000E2848" w:rsidP="00074E3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E2848" w:rsidRPr="00D1378A" w:rsidRDefault="000E2848" w:rsidP="00074E3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E2848" w:rsidRPr="00D1378A" w:rsidRDefault="000E2848" w:rsidP="00074E3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E2848" w:rsidRPr="00D1378A" w:rsidRDefault="000E2848" w:rsidP="00074E3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0E2848" w:rsidRPr="00D1378A" w:rsidRDefault="000E2848" w:rsidP="00074E3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E2848" w:rsidRPr="00D1378A" w:rsidRDefault="000E2848" w:rsidP="00074E3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</w:tbl>
    <w:p w:rsidR="000E2848" w:rsidRPr="00D1378A" w:rsidRDefault="000E2848" w:rsidP="000E2848">
      <w:pPr>
        <w:rPr>
          <w:sz w:val="22"/>
          <w:szCs w:val="22"/>
        </w:rPr>
      </w:pPr>
    </w:p>
    <w:p w:rsidR="000E2848" w:rsidRPr="00D1378A" w:rsidRDefault="000E2848" w:rsidP="000E2848">
      <w:pPr>
        <w:rPr>
          <w:sz w:val="22"/>
          <w:szCs w:val="22"/>
        </w:rPr>
      </w:pPr>
    </w:p>
    <w:p w:rsidR="000E2848" w:rsidRPr="00D1378A" w:rsidRDefault="000E2848" w:rsidP="000E2848">
      <w:pPr>
        <w:rPr>
          <w:sz w:val="22"/>
          <w:szCs w:val="22"/>
        </w:rPr>
      </w:pPr>
    </w:p>
    <w:p w:rsidR="000E2848" w:rsidRPr="00D1378A" w:rsidRDefault="000E2848" w:rsidP="000E2848"/>
    <w:p w:rsidR="000E2848" w:rsidRPr="00D1378A" w:rsidRDefault="000E2848" w:rsidP="000E2848"/>
    <w:p w:rsidR="000E2848" w:rsidRPr="00D96511" w:rsidRDefault="000E2848" w:rsidP="000E2848"/>
    <w:p w:rsidR="000E2848" w:rsidRPr="00D96511" w:rsidRDefault="000E2848" w:rsidP="000E2848">
      <w:r w:rsidRPr="00D96511">
        <w:t xml:space="preserve">Директор    ___________________________  /  Власова Г.П.                                           </w:t>
      </w:r>
    </w:p>
    <w:p w:rsidR="000E2848" w:rsidRPr="00D96511" w:rsidRDefault="000E2848" w:rsidP="000E2848"/>
    <w:p w:rsidR="000E2848" w:rsidRPr="00D96511" w:rsidRDefault="000E2848" w:rsidP="000E2848">
      <w:r w:rsidRPr="00D96511">
        <w:t xml:space="preserve">Классный руководитель:  ________________________ /___________________________                                                                                                                               </w:t>
      </w:r>
    </w:p>
    <w:p w:rsidR="000E2848" w:rsidRPr="00D96511" w:rsidRDefault="000E2848" w:rsidP="000E2848">
      <w:r w:rsidRPr="00D96511">
        <w:t xml:space="preserve">                                                                                                             (ф.и.о.)</w:t>
      </w:r>
    </w:p>
    <w:p w:rsidR="000E2848" w:rsidRPr="00D96511" w:rsidRDefault="000E2848" w:rsidP="000E2848"/>
    <w:p w:rsidR="000E2848" w:rsidRPr="00D96511" w:rsidRDefault="000E2848" w:rsidP="000E2848">
      <w:r w:rsidRPr="00D96511">
        <w:t>Ознакомлен ________________________  /______________________________</w:t>
      </w:r>
    </w:p>
    <w:p w:rsidR="000E2848" w:rsidRPr="00D96511" w:rsidRDefault="000E2848" w:rsidP="000E2848">
      <w:r w:rsidRPr="00D96511">
        <w:t xml:space="preserve">                                                                                           (ф.и.о.)</w:t>
      </w:r>
    </w:p>
    <w:p w:rsidR="000E2848" w:rsidRPr="00D96511" w:rsidRDefault="000E2848" w:rsidP="000E2848"/>
    <w:p w:rsidR="008B05CA" w:rsidRDefault="000E2848" w:rsidP="00631E94">
      <w:r w:rsidRPr="00D96511">
        <w:t>«____» ___________________________ 20_</w:t>
      </w:r>
      <w:r w:rsidR="00A65879" w:rsidRPr="00D96511">
        <w:t>_</w:t>
      </w:r>
      <w:r w:rsidRPr="00D96511">
        <w:t>__г.</w:t>
      </w:r>
    </w:p>
    <w:p w:rsidR="00074E36" w:rsidRDefault="00074E36" w:rsidP="00631E94"/>
    <w:p w:rsidR="00D35DB3" w:rsidRDefault="00D35DB3" w:rsidP="00631E94"/>
    <w:p w:rsidR="00D35DB3" w:rsidRDefault="00D35DB3" w:rsidP="00D35DB3">
      <w:pPr>
        <w:jc w:val="right"/>
      </w:pPr>
      <w:r w:rsidRPr="00D974BD">
        <w:lastRenderedPageBreak/>
        <w:t xml:space="preserve">Приложение </w:t>
      </w:r>
      <w:r>
        <w:t>5</w:t>
      </w:r>
    </w:p>
    <w:p w:rsidR="008B05CA" w:rsidRPr="00D974BD" w:rsidRDefault="008B05CA" w:rsidP="008B05CA">
      <w:pPr>
        <w:jc w:val="right"/>
      </w:pPr>
      <w:r w:rsidRPr="00D974BD">
        <w:t>к Порядку ликвидации</w:t>
      </w:r>
    </w:p>
    <w:p w:rsidR="008B05CA" w:rsidRPr="00D974BD" w:rsidRDefault="008B05CA" w:rsidP="008B05CA">
      <w:pPr>
        <w:jc w:val="right"/>
      </w:pPr>
      <w:r w:rsidRPr="00D974BD">
        <w:t xml:space="preserve">                                                                                                             академической задолженности                                                                                                            обучающимися МБОУ </w:t>
      </w:r>
      <w:r>
        <w:t>Школ</w:t>
      </w:r>
      <w:r w:rsidR="00AB6E6F">
        <w:t>ы</w:t>
      </w:r>
      <w:r w:rsidRPr="00D974BD">
        <w:t xml:space="preserve"> № 48 г.о. Самара</w:t>
      </w:r>
    </w:p>
    <w:p w:rsidR="008B05CA" w:rsidRDefault="008B05CA" w:rsidP="00D35DB3">
      <w:pPr>
        <w:jc w:val="right"/>
      </w:pPr>
    </w:p>
    <w:p w:rsidR="00D35DB3" w:rsidRDefault="00D35DB3" w:rsidP="00D35DB3">
      <w:pPr>
        <w:jc w:val="right"/>
      </w:pPr>
    </w:p>
    <w:p w:rsidR="00D35DB3" w:rsidRDefault="00D35DB3" w:rsidP="00631E94"/>
    <w:p w:rsidR="00D35DB3" w:rsidRPr="00A5589D" w:rsidRDefault="00D35DB3" w:rsidP="00D35DB3">
      <w:pPr>
        <w:jc w:val="right"/>
      </w:pPr>
      <w:r w:rsidRPr="00A5589D">
        <w:t xml:space="preserve">Директору МБОУ </w:t>
      </w:r>
      <w:r w:rsidR="00340975">
        <w:t>Школ</w:t>
      </w:r>
      <w:r w:rsidR="00AB6E6F">
        <w:t>ы</w:t>
      </w:r>
      <w:r w:rsidRPr="00A5589D">
        <w:t xml:space="preserve"> № 48 г.о. Самара</w:t>
      </w:r>
    </w:p>
    <w:p w:rsidR="00D35DB3" w:rsidRPr="00A5589D" w:rsidRDefault="00D35DB3" w:rsidP="00D35DB3">
      <w:pPr>
        <w:jc w:val="center"/>
      </w:pPr>
      <w:r>
        <w:t xml:space="preserve">                                       </w:t>
      </w:r>
      <w:r w:rsidR="00D96511">
        <w:t xml:space="preserve">        </w:t>
      </w:r>
      <w:r w:rsidRPr="00A5589D">
        <w:t>Власовой Г.П.</w:t>
      </w:r>
    </w:p>
    <w:p w:rsidR="00D35DB3" w:rsidRPr="00A5589D" w:rsidRDefault="00D96511" w:rsidP="00D35DB3">
      <w:pPr>
        <w:jc w:val="right"/>
      </w:pPr>
      <w:r>
        <w:t xml:space="preserve"> </w:t>
      </w:r>
      <w:r w:rsidR="00D35DB3" w:rsidRPr="00A5589D">
        <w:t>___________________________________ ,</w:t>
      </w:r>
    </w:p>
    <w:p w:rsidR="00D35DB3" w:rsidRPr="00A5589D" w:rsidRDefault="00D35DB3" w:rsidP="00D35DB3">
      <w:pPr>
        <w:jc w:val="center"/>
      </w:pPr>
      <w:r>
        <w:t xml:space="preserve">                                                                                        </w:t>
      </w:r>
      <w:r w:rsidRPr="00A5589D">
        <w:t>(ф.и.о. родителей)</w:t>
      </w:r>
    </w:p>
    <w:p w:rsidR="00D35DB3" w:rsidRPr="00A5589D" w:rsidRDefault="00D35DB3" w:rsidP="00D35DB3">
      <w:pPr>
        <w:jc w:val="center"/>
      </w:pPr>
      <w:r>
        <w:t xml:space="preserve">                                                             </w:t>
      </w:r>
      <w:r w:rsidR="00D96511">
        <w:t xml:space="preserve">           </w:t>
      </w:r>
      <w:r>
        <w:t xml:space="preserve"> </w:t>
      </w:r>
      <w:proofErr w:type="gramStart"/>
      <w:r>
        <w:t>п</w:t>
      </w:r>
      <w:r w:rsidRPr="00A5589D">
        <w:t>роживающего</w:t>
      </w:r>
      <w:proofErr w:type="gramEnd"/>
      <w:r>
        <w:t xml:space="preserve"> </w:t>
      </w:r>
      <w:r w:rsidRPr="00A5589D">
        <w:t>(</w:t>
      </w:r>
      <w:r>
        <w:t>-</w:t>
      </w:r>
      <w:r w:rsidRPr="00A5589D">
        <w:t>ей) по адресу</w:t>
      </w:r>
    </w:p>
    <w:p w:rsidR="00D35DB3" w:rsidRDefault="00D35DB3" w:rsidP="00D35DB3">
      <w:pPr>
        <w:jc w:val="right"/>
      </w:pPr>
      <w:r w:rsidRPr="00A5589D">
        <w:t xml:space="preserve">____________________________________ </w:t>
      </w:r>
    </w:p>
    <w:p w:rsidR="00D35DB3" w:rsidRPr="00A5589D" w:rsidRDefault="00D35DB3" w:rsidP="00D35DB3">
      <w:pPr>
        <w:jc w:val="right"/>
      </w:pPr>
      <w:r>
        <w:t>____________________________________</w:t>
      </w:r>
    </w:p>
    <w:p w:rsidR="00D35DB3" w:rsidRPr="00A5589D" w:rsidRDefault="00D35DB3" w:rsidP="00D35DB3">
      <w:pPr>
        <w:jc w:val="right"/>
      </w:pPr>
      <w:r w:rsidRPr="00A5589D">
        <w:t>тел._________________________________</w:t>
      </w:r>
    </w:p>
    <w:p w:rsidR="00D35DB3" w:rsidRPr="00A5589D" w:rsidRDefault="00D35DB3" w:rsidP="00D35DB3">
      <w:pPr>
        <w:jc w:val="right"/>
      </w:pPr>
    </w:p>
    <w:p w:rsidR="00D35DB3" w:rsidRPr="00A5589D" w:rsidRDefault="00D35DB3" w:rsidP="00D35DB3">
      <w:pPr>
        <w:spacing w:line="360" w:lineRule="auto"/>
      </w:pPr>
    </w:p>
    <w:p w:rsidR="00D35DB3" w:rsidRDefault="00D35DB3" w:rsidP="00D35DB3">
      <w:pPr>
        <w:spacing w:line="360" w:lineRule="auto"/>
        <w:jc w:val="center"/>
      </w:pPr>
      <w:r>
        <w:t>з</w:t>
      </w:r>
      <w:r w:rsidRPr="00A5589D">
        <w:t>аявление</w:t>
      </w:r>
      <w:r>
        <w:t>.</w:t>
      </w:r>
    </w:p>
    <w:p w:rsidR="00D35DB3" w:rsidRPr="00A5589D" w:rsidRDefault="00D35DB3" w:rsidP="00D35DB3">
      <w:pPr>
        <w:tabs>
          <w:tab w:val="left" w:pos="0"/>
        </w:tabs>
        <w:spacing w:line="360" w:lineRule="auto"/>
        <w:jc w:val="center"/>
      </w:pPr>
    </w:p>
    <w:p w:rsidR="00D35DB3" w:rsidRDefault="00D35DB3" w:rsidP="00D35DB3">
      <w:pPr>
        <w:tabs>
          <w:tab w:val="left" w:pos="0"/>
          <w:tab w:val="left" w:pos="9356"/>
        </w:tabs>
        <w:spacing w:line="360" w:lineRule="auto"/>
        <w:jc w:val="both"/>
      </w:pPr>
      <w:r>
        <w:t xml:space="preserve">     </w:t>
      </w:r>
      <w:r w:rsidRPr="00A5589D">
        <w:t xml:space="preserve"> В связи с </w:t>
      </w:r>
      <w:r>
        <w:t xml:space="preserve">не ликвидацией академической задолженности и </w:t>
      </w:r>
      <w:r w:rsidRPr="00A5589D">
        <w:t>невыполнением учебного плана</w:t>
      </w:r>
      <w:r>
        <w:t xml:space="preserve"> 20____/20____ учебного года по </w:t>
      </w:r>
      <w:r w:rsidRPr="00A5589D">
        <w:t>причине</w:t>
      </w:r>
      <w:r>
        <w:t xml:space="preserve"> _________________________________</w:t>
      </w:r>
      <w:r w:rsidRPr="00A5589D">
        <w:t xml:space="preserve">, прошу предоставить </w:t>
      </w:r>
      <w:r>
        <w:t xml:space="preserve">моему сыну (дочери)_________________________________________, условно переведенному (ой) в _________ класс, </w:t>
      </w:r>
      <w:r w:rsidRPr="00A5589D">
        <w:t>повторный год обучения в ________ классе.</w:t>
      </w:r>
    </w:p>
    <w:p w:rsidR="00D35DB3" w:rsidRDefault="00D35DB3" w:rsidP="00D35DB3">
      <w:pPr>
        <w:tabs>
          <w:tab w:val="left" w:pos="0"/>
          <w:tab w:val="left" w:pos="9356"/>
        </w:tabs>
        <w:spacing w:line="360" w:lineRule="auto"/>
      </w:pPr>
    </w:p>
    <w:p w:rsidR="00D35DB3" w:rsidRDefault="00D35DB3" w:rsidP="00D35DB3">
      <w:pPr>
        <w:tabs>
          <w:tab w:val="left" w:pos="0"/>
          <w:tab w:val="left" w:pos="9356"/>
        </w:tabs>
        <w:spacing w:line="360" w:lineRule="auto"/>
      </w:pPr>
    </w:p>
    <w:p w:rsidR="00D35DB3" w:rsidRDefault="00D35DB3" w:rsidP="00D35DB3">
      <w:pPr>
        <w:tabs>
          <w:tab w:val="left" w:pos="0"/>
          <w:tab w:val="left" w:pos="9356"/>
        </w:tabs>
        <w:spacing w:line="360" w:lineRule="auto"/>
      </w:pPr>
    </w:p>
    <w:p w:rsidR="00D35DB3" w:rsidRDefault="00D35DB3" w:rsidP="00D35DB3">
      <w:pPr>
        <w:tabs>
          <w:tab w:val="left" w:pos="0"/>
          <w:tab w:val="left" w:pos="9356"/>
        </w:tabs>
        <w:spacing w:line="360" w:lineRule="auto"/>
      </w:pPr>
    </w:p>
    <w:p w:rsidR="00D35DB3" w:rsidRDefault="00D35DB3" w:rsidP="00D35DB3">
      <w:pPr>
        <w:tabs>
          <w:tab w:val="left" w:pos="0"/>
          <w:tab w:val="left" w:pos="9356"/>
        </w:tabs>
        <w:spacing w:line="360" w:lineRule="auto"/>
      </w:pPr>
    </w:p>
    <w:p w:rsidR="00D35DB3" w:rsidRDefault="00D35DB3" w:rsidP="00D35DB3">
      <w:pPr>
        <w:tabs>
          <w:tab w:val="left" w:pos="0"/>
          <w:tab w:val="left" w:pos="9356"/>
        </w:tabs>
        <w:spacing w:line="360" w:lineRule="auto"/>
      </w:pPr>
    </w:p>
    <w:p w:rsidR="00D35DB3" w:rsidRDefault="00D35DB3" w:rsidP="00D35DB3">
      <w:pPr>
        <w:tabs>
          <w:tab w:val="left" w:pos="0"/>
          <w:tab w:val="left" w:pos="9356"/>
        </w:tabs>
      </w:pPr>
      <w:r>
        <w:t xml:space="preserve">______________________                                                      ______________________       </w:t>
      </w:r>
    </w:p>
    <w:p w:rsidR="00D35DB3" w:rsidRDefault="00D35DB3" w:rsidP="00D35DB3">
      <w:pPr>
        <w:tabs>
          <w:tab w:val="left" w:pos="0"/>
          <w:tab w:val="left" w:pos="9356"/>
        </w:tabs>
      </w:pPr>
      <w:r>
        <w:t xml:space="preserve">             д</w:t>
      </w:r>
      <w:r w:rsidRPr="00A5589D">
        <w:t>ата</w:t>
      </w:r>
      <w:r>
        <w:t xml:space="preserve">                                                                                          п</w:t>
      </w:r>
      <w:r w:rsidRPr="00A5589D">
        <w:t>одпись</w:t>
      </w:r>
      <w:r>
        <w:t xml:space="preserve"> </w:t>
      </w:r>
    </w:p>
    <w:p w:rsidR="00D35DB3" w:rsidRPr="00A5589D" w:rsidRDefault="00D35DB3" w:rsidP="00D35DB3">
      <w:pPr>
        <w:tabs>
          <w:tab w:val="left" w:pos="0"/>
          <w:tab w:val="left" w:pos="9356"/>
        </w:tabs>
      </w:pPr>
    </w:p>
    <w:p w:rsidR="00D35DB3" w:rsidRDefault="00D35DB3" w:rsidP="00631E94"/>
    <w:p w:rsidR="008B05CA" w:rsidRDefault="008B05CA" w:rsidP="00631E94"/>
    <w:p w:rsidR="008B05CA" w:rsidRDefault="008B05CA" w:rsidP="00631E94"/>
    <w:p w:rsidR="008B05CA" w:rsidRDefault="008B05CA" w:rsidP="00631E94"/>
    <w:p w:rsidR="008B05CA" w:rsidRDefault="008B05CA" w:rsidP="00631E94"/>
    <w:p w:rsidR="008B05CA" w:rsidRDefault="008B05CA" w:rsidP="00631E94"/>
    <w:p w:rsidR="008B05CA" w:rsidRDefault="008B05CA" w:rsidP="00631E94"/>
    <w:p w:rsidR="008B05CA" w:rsidRDefault="008B05CA" w:rsidP="00631E94"/>
    <w:p w:rsidR="008B05CA" w:rsidRDefault="008B05CA" w:rsidP="00631E94"/>
    <w:p w:rsidR="008B05CA" w:rsidRDefault="008B05CA" w:rsidP="00631E94"/>
    <w:p w:rsidR="008B05CA" w:rsidRDefault="008B05CA" w:rsidP="00631E94"/>
    <w:p w:rsidR="008B05CA" w:rsidRDefault="008B05CA" w:rsidP="00631E94"/>
    <w:p w:rsidR="008B05CA" w:rsidRDefault="008B05CA" w:rsidP="00631E94"/>
    <w:p w:rsidR="00340975" w:rsidRDefault="00340975" w:rsidP="00631E94"/>
    <w:p w:rsidR="008B05CA" w:rsidRDefault="008B05CA" w:rsidP="00631E94"/>
    <w:p w:rsidR="008B05CA" w:rsidRDefault="008B05CA" w:rsidP="00631E94"/>
    <w:p w:rsidR="008B05CA" w:rsidRDefault="008B05CA" w:rsidP="008B05CA">
      <w:pPr>
        <w:jc w:val="right"/>
      </w:pPr>
      <w:r w:rsidRPr="00D974BD">
        <w:t xml:space="preserve">Приложение </w:t>
      </w:r>
      <w:r>
        <w:t>6</w:t>
      </w:r>
    </w:p>
    <w:p w:rsidR="008B05CA" w:rsidRPr="00D974BD" w:rsidRDefault="008B05CA" w:rsidP="008B05CA">
      <w:pPr>
        <w:jc w:val="right"/>
      </w:pPr>
      <w:r w:rsidRPr="00D974BD">
        <w:t>к Порядку ликвидации</w:t>
      </w:r>
    </w:p>
    <w:p w:rsidR="008B05CA" w:rsidRPr="00D974BD" w:rsidRDefault="008B05CA" w:rsidP="008B05CA">
      <w:pPr>
        <w:jc w:val="right"/>
      </w:pPr>
      <w:r w:rsidRPr="00D974BD">
        <w:t xml:space="preserve">                                                                                                             академической задолженности                                                                                                            обучающимися МБОУ </w:t>
      </w:r>
      <w:r>
        <w:t>Школ</w:t>
      </w:r>
      <w:r w:rsidR="00AB6E6F">
        <w:t>ы</w:t>
      </w:r>
      <w:r w:rsidRPr="00D974BD">
        <w:t xml:space="preserve"> № 48 г.о. Самара</w:t>
      </w:r>
    </w:p>
    <w:p w:rsidR="008B05CA" w:rsidRDefault="008B05CA" w:rsidP="008B05CA">
      <w:pPr>
        <w:jc w:val="right"/>
      </w:pPr>
    </w:p>
    <w:p w:rsidR="008B05CA" w:rsidRDefault="008B05CA" w:rsidP="008B05CA">
      <w:pPr>
        <w:jc w:val="center"/>
        <w:rPr>
          <w:b/>
          <w:sz w:val="28"/>
          <w:szCs w:val="28"/>
        </w:rPr>
      </w:pPr>
    </w:p>
    <w:p w:rsidR="008B05CA" w:rsidRPr="00FE6C18" w:rsidRDefault="008B05CA" w:rsidP="008B05CA">
      <w:pPr>
        <w:jc w:val="center"/>
        <w:rPr>
          <w:b/>
          <w:sz w:val="28"/>
          <w:szCs w:val="28"/>
        </w:rPr>
      </w:pPr>
      <w:r w:rsidRPr="00FE6C18">
        <w:rPr>
          <w:b/>
          <w:sz w:val="28"/>
          <w:szCs w:val="28"/>
        </w:rPr>
        <w:t>АКТ</w:t>
      </w:r>
    </w:p>
    <w:p w:rsidR="008B05CA" w:rsidRPr="00FE6C18" w:rsidRDefault="008B05CA" w:rsidP="008B05CA">
      <w:pPr>
        <w:jc w:val="center"/>
        <w:rPr>
          <w:sz w:val="28"/>
          <w:szCs w:val="28"/>
        </w:rPr>
      </w:pPr>
      <w:r w:rsidRPr="00FE6C18">
        <w:rPr>
          <w:sz w:val="28"/>
          <w:szCs w:val="28"/>
        </w:rPr>
        <w:t xml:space="preserve">посещения консультаций </w:t>
      </w:r>
      <w:proofErr w:type="gramStart"/>
      <w:r w:rsidRPr="00FE6C18">
        <w:rPr>
          <w:sz w:val="28"/>
          <w:szCs w:val="28"/>
        </w:rPr>
        <w:t>по</w:t>
      </w:r>
      <w:proofErr w:type="gramEnd"/>
      <w:r w:rsidRPr="00FE6C18">
        <w:rPr>
          <w:sz w:val="28"/>
          <w:szCs w:val="28"/>
        </w:rPr>
        <w:t xml:space="preserve"> ________________________________________________________ </w:t>
      </w:r>
    </w:p>
    <w:p w:rsidR="008B05CA" w:rsidRPr="00FE6C18" w:rsidRDefault="008B05CA" w:rsidP="008B05CA">
      <w:pPr>
        <w:jc w:val="center"/>
        <w:rPr>
          <w:sz w:val="28"/>
          <w:szCs w:val="28"/>
        </w:rPr>
      </w:pPr>
      <w:r w:rsidRPr="00FE6C18">
        <w:rPr>
          <w:sz w:val="28"/>
          <w:szCs w:val="28"/>
        </w:rPr>
        <w:t>для сдачи академической задолженности</w:t>
      </w:r>
    </w:p>
    <w:p w:rsidR="008B05CA" w:rsidRDefault="008B05CA" w:rsidP="008B05CA">
      <w:pPr>
        <w:rPr>
          <w:sz w:val="28"/>
          <w:szCs w:val="28"/>
        </w:rPr>
      </w:pPr>
      <w:r w:rsidRPr="00FE6C18">
        <w:rPr>
          <w:sz w:val="28"/>
          <w:szCs w:val="28"/>
        </w:rPr>
        <w:t xml:space="preserve">     </w:t>
      </w:r>
    </w:p>
    <w:p w:rsidR="008B05CA" w:rsidRDefault="008B05CA" w:rsidP="008B05CA">
      <w:pPr>
        <w:rPr>
          <w:sz w:val="28"/>
          <w:szCs w:val="28"/>
        </w:rPr>
      </w:pPr>
    </w:p>
    <w:p w:rsidR="008B05CA" w:rsidRDefault="008B05CA" w:rsidP="008B05CA">
      <w:pPr>
        <w:rPr>
          <w:sz w:val="28"/>
          <w:szCs w:val="28"/>
        </w:rPr>
      </w:pPr>
    </w:p>
    <w:p w:rsidR="008B05CA" w:rsidRDefault="008B05CA" w:rsidP="008B05CA">
      <w:pPr>
        <w:rPr>
          <w:sz w:val="28"/>
          <w:szCs w:val="28"/>
        </w:rPr>
      </w:pPr>
      <w:r w:rsidRPr="00FE6C18">
        <w:rPr>
          <w:sz w:val="28"/>
          <w:szCs w:val="28"/>
        </w:rPr>
        <w:t>Мы, нижеподписавшиеся, настоящим актом заверяем, что ученик</w:t>
      </w:r>
      <w:proofErr w:type="gramStart"/>
      <w:r w:rsidRPr="00FE6C18">
        <w:rPr>
          <w:sz w:val="28"/>
          <w:szCs w:val="28"/>
        </w:rPr>
        <w:t xml:space="preserve"> (-</w:t>
      </w:r>
      <w:proofErr w:type="spellStart"/>
      <w:proofErr w:type="gramEnd"/>
      <w:r w:rsidRPr="00FE6C18">
        <w:rPr>
          <w:sz w:val="28"/>
          <w:szCs w:val="28"/>
        </w:rPr>
        <w:t>ца</w:t>
      </w:r>
      <w:proofErr w:type="spellEnd"/>
      <w:r w:rsidRPr="00FE6C18">
        <w:rPr>
          <w:sz w:val="28"/>
          <w:szCs w:val="28"/>
        </w:rPr>
        <w:t xml:space="preserve">) ______ </w:t>
      </w:r>
    </w:p>
    <w:p w:rsidR="008B05CA" w:rsidRDefault="008B05CA" w:rsidP="008B05CA">
      <w:pPr>
        <w:rPr>
          <w:sz w:val="28"/>
          <w:szCs w:val="28"/>
        </w:rPr>
      </w:pPr>
    </w:p>
    <w:p w:rsidR="008B05CA" w:rsidRDefault="008B05CA" w:rsidP="008B05CA">
      <w:pPr>
        <w:rPr>
          <w:sz w:val="28"/>
          <w:szCs w:val="28"/>
        </w:rPr>
      </w:pPr>
    </w:p>
    <w:p w:rsidR="008B05CA" w:rsidRDefault="008B05CA" w:rsidP="008B05CA">
      <w:pPr>
        <w:rPr>
          <w:sz w:val="28"/>
          <w:szCs w:val="28"/>
        </w:rPr>
      </w:pPr>
      <w:r w:rsidRPr="00FE6C18">
        <w:rPr>
          <w:sz w:val="28"/>
          <w:szCs w:val="28"/>
        </w:rPr>
        <w:t xml:space="preserve">класса _________________________________________ не пришел (-шла) </w:t>
      </w:r>
      <w:proofErr w:type="gramStart"/>
      <w:r w:rsidRPr="00FE6C18">
        <w:rPr>
          <w:sz w:val="28"/>
          <w:szCs w:val="28"/>
        </w:rPr>
        <w:t>на</w:t>
      </w:r>
      <w:proofErr w:type="gramEnd"/>
      <w:r w:rsidRPr="00FE6C18">
        <w:rPr>
          <w:sz w:val="28"/>
          <w:szCs w:val="28"/>
        </w:rPr>
        <w:t xml:space="preserve"> </w:t>
      </w:r>
    </w:p>
    <w:p w:rsidR="008B05CA" w:rsidRPr="00FE6C18" w:rsidRDefault="008B05CA" w:rsidP="008B05CA">
      <w:r w:rsidRPr="00FE6C18">
        <w:t xml:space="preserve">                                    (ФИО ученика)</w:t>
      </w:r>
    </w:p>
    <w:p w:rsidR="008B05CA" w:rsidRDefault="008B05CA" w:rsidP="008B05CA">
      <w:pPr>
        <w:spacing w:line="360" w:lineRule="auto"/>
        <w:rPr>
          <w:sz w:val="28"/>
          <w:szCs w:val="28"/>
        </w:rPr>
      </w:pPr>
    </w:p>
    <w:p w:rsidR="008B05CA" w:rsidRDefault="008B05CA" w:rsidP="008B05CA">
      <w:pPr>
        <w:spacing w:line="360" w:lineRule="auto"/>
        <w:rPr>
          <w:sz w:val="28"/>
          <w:szCs w:val="28"/>
        </w:rPr>
      </w:pPr>
      <w:r w:rsidRPr="00FE6C18">
        <w:rPr>
          <w:sz w:val="28"/>
          <w:szCs w:val="28"/>
        </w:rPr>
        <w:t>консультационные занятия</w:t>
      </w:r>
      <w:r>
        <w:rPr>
          <w:sz w:val="28"/>
          <w:szCs w:val="28"/>
        </w:rPr>
        <w:t xml:space="preserve">  «____» _____________ 20__г., назначенные </w:t>
      </w:r>
    </w:p>
    <w:p w:rsidR="008B05CA" w:rsidRDefault="008B05CA" w:rsidP="008B05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в___ ч. _____ мин.</w:t>
      </w:r>
    </w:p>
    <w:p w:rsidR="008B05CA" w:rsidRDefault="008B05CA" w:rsidP="008B05CA">
      <w:pPr>
        <w:spacing w:line="360" w:lineRule="auto"/>
        <w:rPr>
          <w:sz w:val="28"/>
          <w:szCs w:val="28"/>
        </w:rPr>
      </w:pPr>
    </w:p>
    <w:p w:rsidR="008B05CA" w:rsidRDefault="008B05CA" w:rsidP="008B05CA">
      <w:pPr>
        <w:spacing w:line="360" w:lineRule="auto"/>
        <w:rPr>
          <w:sz w:val="28"/>
          <w:szCs w:val="28"/>
        </w:rPr>
      </w:pPr>
    </w:p>
    <w:p w:rsidR="008B05CA" w:rsidRDefault="008B05CA" w:rsidP="008B05CA">
      <w:pPr>
        <w:spacing w:line="360" w:lineRule="auto"/>
        <w:rPr>
          <w:sz w:val="28"/>
          <w:szCs w:val="28"/>
        </w:rPr>
      </w:pPr>
    </w:p>
    <w:p w:rsidR="008B05CA" w:rsidRDefault="008B05CA" w:rsidP="008B05CA">
      <w:pPr>
        <w:rPr>
          <w:sz w:val="28"/>
          <w:szCs w:val="28"/>
        </w:rPr>
      </w:pPr>
      <w:r>
        <w:rPr>
          <w:sz w:val="28"/>
          <w:szCs w:val="28"/>
        </w:rPr>
        <w:t>_____________________ /(_____________________________)</w:t>
      </w:r>
    </w:p>
    <w:p w:rsidR="008B05CA" w:rsidRDefault="008B05CA" w:rsidP="008B05CA">
      <w:pPr>
        <w:rPr>
          <w:sz w:val="28"/>
          <w:szCs w:val="28"/>
        </w:rPr>
      </w:pPr>
    </w:p>
    <w:p w:rsidR="008B05CA" w:rsidRDefault="008B05CA" w:rsidP="008B05CA">
      <w:pPr>
        <w:rPr>
          <w:sz w:val="28"/>
          <w:szCs w:val="28"/>
        </w:rPr>
      </w:pPr>
      <w:r>
        <w:rPr>
          <w:sz w:val="28"/>
          <w:szCs w:val="28"/>
        </w:rPr>
        <w:t>_____________________ /(_____________________________)</w:t>
      </w:r>
    </w:p>
    <w:p w:rsidR="008B05CA" w:rsidRDefault="008B05CA" w:rsidP="008B05CA">
      <w:pPr>
        <w:rPr>
          <w:sz w:val="28"/>
          <w:szCs w:val="28"/>
        </w:rPr>
      </w:pPr>
    </w:p>
    <w:p w:rsidR="008B05CA" w:rsidRDefault="008B05CA" w:rsidP="008B05CA">
      <w:pPr>
        <w:rPr>
          <w:sz w:val="28"/>
          <w:szCs w:val="28"/>
        </w:rPr>
      </w:pPr>
      <w:r>
        <w:rPr>
          <w:sz w:val="28"/>
          <w:szCs w:val="28"/>
        </w:rPr>
        <w:t>_____________________ /(_____________________________)</w:t>
      </w:r>
    </w:p>
    <w:p w:rsidR="008B05CA" w:rsidRDefault="008B05CA" w:rsidP="008B05CA">
      <w:pPr>
        <w:rPr>
          <w:sz w:val="28"/>
          <w:szCs w:val="28"/>
        </w:rPr>
      </w:pPr>
    </w:p>
    <w:p w:rsidR="008B05CA" w:rsidRDefault="008B05CA" w:rsidP="008B05CA">
      <w:pPr>
        <w:spacing w:line="360" w:lineRule="auto"/>
        <w:rPr>
          <w:sz w:val="28"/>
          <w:szCs w:val="28"/>
        </w:rPr>
      </w:pPr>
    </w:p>
    <w:p w:rsidR="008B05CA" w:rsidRDefault="008B05CA" w:rsidP="008B05CA">
      <w:pPr>
        <w:spacing w:line="360" w:lineRule="auto"/>
        <w:rPr>
          <w:sz w:val="28"/>
          <w:szCs w:val="28"/>
        </w:rPr>
      </w:pPr>
    </w:p>
    <w:p w:rsidR="008B05CA" w:rsidRDefault="008B05CA" w:rsidP="008B05CA">
      <w:pPr>
        <w:spacing w:line="360" w:lineRule="auto"/>
        <w:rPr>
          <w:sz w:val="28"/>
          <w:szCs w:val="28"/>
        </w:rPr>
      </w:pPr>
    </w:p>
    <w:p w:rsidR="008B05CA" w:rsidRDefault="008B05CA" w:rsidP="008B05CA">
      <w:pPr>
        <w:spacing w:line="360" w:lineRule="auto"/>
        <w:rPr>
          <w:sz w:val="28"/>
          <w:szCs w:val="28"/>
        </w:rPr>
      </w:pPr>
    </w:p>
    <w:p w:rsidR="008B05CA" w:rsidRDefault="008B05CA" w:rsidP="008B05CA">
      <w:pPr>
        <w:spacing w:line="360" w:lineRule="auto"/>
        <w:rPr>
          <w:sz w:val="28"/>
          <w:szCs w:val="28"/>
        </w:rPr>
      </w:pPr>
    </w:p>
    <w:p w:rsidR="008B05CA" w:rsidRDefault="008B05CA" w:rsidP="008B05CA">
      <w:pPr>
        <w:spacing w:line="360" w:lineRule="auto"/>
        <w:rPr>
          <w:sz w:val="28"/>
          <w:szCs w:val="28"/>
        </w:rPr>
      </w:pPr>
    </w:p>
    <w:p w:rsidR="008B05CA" w:rsidRDefault="008B05CA" w:rsidP="008B05CA">
      <w:pPr>
        <w:spacing w:line="360" w:lineRule="auto"/>
        <w:rPr>
          <w:sz w:val="28"/>
          <w:szCs w:val="28"/>
        </w:rPr>
      </w:pPr>
    </w:p>
    <w:p w:rsidR="008B05CA" w:rsidRDefault="008B05CA" w:rsidP="008B05CA">
      <w:pPr>
        <w:spacing w:line="360" w:lineRule="auto"/>
        <w:rPr>
          <w:sz w:val="28"/>
          <w:szCs w:val="28"/>
        </w:rPr>
      </w:pPr>
    </w:p>
    <w:p w:rsidR="008B05CA" w:rsidRDefault="008B05CA" w:rsidP="008B05CA">
      <w:pPr>
        <w:jc w:val="right"/>
        <w:rPr>
          <w:sz w:val="28"/>
          <w:szCs w:val="28"/>
        </w:rPr>
      </w:pPr>
    </w:p>
    <w:p w:rsidR="004B3AE9" w:rsidRDefault="004B3AE9" w:rsidP="008B05CA">
      <w:pPr>
        <w:jc w:val="right"/>
      </w:pPr>
    </w:p>
    <w:p w:rsidR="008B05CA" w:rsidRDefault="008B05CA" w:rsidP="008B05CA">
      <w:pPr>
        <w:jc w:val="right"/>
      </w:pPr>
      <w:r w:rsidRPr="00D974BD">
        <w:t xml:space="preserve">Приложение </w:t>
      </w:r>
      <w:r>
        <w:t>7</w:t>
      </w:r>
    </w:p>
    <w:p w:rsidR="008B05CA" w:rsidRPr="00D974BD" w:rsidRDefault="008B05CA" w:rsidP="008B05CA">
      <w:pPr>
        <w:jc w:val="right"/>
      </w:pPr>
      <w:r w:rsidRPr="00D974BD">
        <w:t>к Порядку ликвидации</w:t>
      </w:r>
    </w:p>
    <w:p w:rsidR="008B05CA" w:rsidRPr="00D974BD" w:rsidRDefault="008B05CA" w:rsidP="008B05CA">
      <w:pPr>
        <w:jc w:val="right"/>
      </w:pPr>
      <w:r w:rsidRPr="00D974BD">
        <w:t xml:space="preserve">                                                                                                             академической задолженности                                                                                                            обучающимися МБОУ </w:t>
      </w:r>
      <w:r>
        <w:t>Школ</w:t>
      </w:r>
      <w:r w:rsidR="00AB6E6F">
        <w:t>ы</w:t>
      </w:r>
      <w:r w:rsidRPr="00D974BD">
        <w:t xml:space="preserve"> № 48 г.о. Самара</w:t>
      </w:r>
    </w:p>
    <w:p w:rsidR="008B05CA" w:rsidRDefault="008B05CA" w:rsidP="008B05CA">
      <w:pPr>
        <w:jc w:val="right"/>
      </w:pPr>
    </w:p>
    <w:p w:rsidR="008B05CA" w:rsidRDefault="008B05CA" w:rsidP="008B05CA">
      <w:pPr>
        <w:spacing w:line="360" w:lineRule="auto"/>
        <w:rPr>
          <w:sz w:val="28"/>
          <w:szCs w:val="28"/>
        </w:rPr>
      </w:pPr>
    </w:p>
    <w:p w:rsidR="008B05CA" w:rsidRPr="00FE6C18" w:rsidRDefault="008B05CA" w:rsidP="008B05CA">
      <w:pPr>
        <w:jc w:val="center"/>
        <w:rPr>
          <w:b/>
          <w:sz w:val="28"/>
          <w:szCs w:val="28"/>
        </w:rPr>
      </w:pPr>
      <w:r w:rsidRPr="00FE6C18">
        <w:rPr>
          <w:b/>
          <w:sz w:val="28"/>
          <w:szCs w:val="28"/>
        </w:rPr>
        <w:t>АКТ</w:t>
      </w:r>
    </w:p>
    <w:p w:rsidR="008B05CA" w:rsidRPr="00FE6C18" w:rsidRDefault="008B05CA" w:rsidP="008B05CA">
      <w:pPr>
        <w:jc w:val="center"/>
        <w:rPr>
          <w:sz w:val="28"/>
          <w:szCs w:val="28"/>
        </w:rPr>
      </w:pPr>
      <w:r w:rsidRPr="00FE6C18">
        <w:rPr>
          <w:sz w:val="28"/>
          <w:szCs w:val="28"/>
        </w:rPr>
        <w:t xml:space="preserve">сдачи академической задолженности </w:t>
      </w:r>
    </w:p>
    <w:p w:rsidR="008B05CA" w:rsidRDefault="008B05CA" w:rsidP="008B05CA">
      <w:pPr>
        <w:rPr>
          <w:sz w:val="28"/>
          <w:szCs w:val="28"/>
        </w:rPr>
      </w:pPr>
      <w:r w:rsidRPr="00FE6C18">
        <w:rPr>
          <w:sz w:val="28"/>
          <w:szCs w:val="28"/>
        </w:rPr>
        <w:t xml:space="preserve">     </w:t>
      </w:r>
    </w:p>
    <w:p w:rsidR="008B05CA" w:rsidRDefault="008B05CA" w:rsidP="008B05CA">
      <w:pPr>
        <w:rPr>
          <w:sz w:val="28"/>
          <w:szCs w:val="28"/>
        </w:rPr>
      </w:pPr>
      <w:r w:rsidRPr="00FE6C18">
        <w:rPr>
          <w:sz w:val="28"/>
          <w:szCs w:val="28"/>
        </w:rPr>
        <w:t>Мы, нижеподписавшиеся, настоящим актом заверяем, что ученик</w:t>
      </w:r>
      <w:proofErr w:type="gramStart"/>
      <w:r w:rsidRPr="00FE6C18">
        <w:rPr>
          <w:sz w:val="28"/>
          <w:szCs w:val="28"/>
        </w:rPr>
        <w:t xml:space="preserve"> (-</w:t>
      </w:r>
      <w:proofErr w:type="spellStart"/>
      <w:proofErr w:type="gramEnd"/>
      <w:r w:rsidRPr="00FE6C18">
        <w:rPr>
          <w:sz w:val="28"/>
          <w:szCs w:val="28"/>
        </w:rPr>
        <w:t>ца</w:t>
      </w:r>
      <w:proofErr w:type="spellEnd"/>
      <w:r w:rsidRPr="00FE6C18">
        <w:rPr>
          <w:sz w:val="28"/>
          <w:szCs w:val="28"/>
        </w:rPr>
        <w:t xml:space="preserve">) ______ </w:t>
      </w:r>
    </w:p>
    <w:p w:rsidR="008B05CA" w:rsidRDefault="008B05CA" w:rsidP="008B05CA">
      <w:pPr>
        <w:rPr>
          <w:sz w:val="28"/>
          <w:szCs w:val="28"/>
        </w:rPr>
      </w:pPr>
      <w:r w:rsidRPr="00FE6C18">
        <w:rPr>
          <w:sz w:val="28"/>
          <w:szCs w:val="28"/>
        </w:rPr>
        <w:t xml:space="preserve">класса _________________________________________ не </w:t>
      </w:r>
      <w:r>
        <w:rPr>
          <w:sz w:val="28"/>
          <w:szCs w:val="28"/>
        </w:rPr>
        <w:t>сда</w:t>
      </w:r>
      <w:proofErr w:type="gramStart"/>
      <w:r>
        <w:rPr>
          <w:sz w:val="28"/>
          <w:szCs w:val="28"/>
        </w:rPr>
        <w:t>л</w:t>
      </w:r>
      <w:r w:rsidRPr="00FE6C18">
        <w:rPr>
          <w:sz w:val="28"/>
          <w:szCs w:val="28"/>
        </w:rPr>
        <w:t>(</w:t>
      </w:r>
      <w:proofErr w:type="gramEnd"/>
      <w:r w:rsidRPr="00FE6C18">
        <w:rPr>
          <w:sz w:val="28"/>
          <w:szCs w:val="28"/>
        </w:rPr>
        <w:t xml:space="preserve">-а) </w:t>
      </w:r>
    </w:p>
    <w:p w:rsidR="008B05CA" w:rsidRPr="00931A03" w:rsidRDefault="008B05CA" w:rsidP="008B05CA">
      <w:r w:rsidRPr="00FE6C18">
        <w:t xml:space="preserve">                                    </w:t>
      </w:r>
      <w:r>
        <w:t xml:space="preserve">          </w:t>
      </w:r>
      <w:r w:rsidRPr="00FE6C18">
        <w:t>(ФИО ученика)</w:t>
      </w:r>
    </w:p>
    <w:p w:rsidR="008B05CA" w:rsidRDefault="008B05CA" w:rsidP="008B05CA">
      <w:pPr>
        <w:rPr>
          <w:sz w:val="28"/>
          <w:szCs w:val="28"/>
        </w:rPr>
      </w:pPr>
      <w:r>
        <w:rPr>
          <w:sz w:val="28"/>
          <w:szCs w:val="28"/>
        </w:rPr>
        <w:t xml:space="preserve">академическую задолженность  за курс ___ класса в  20__/20__ </w:t>
      </w:r>
      <w:proofErr w:type="spellStart"/>
      <w:r>
        <w:rPr>
          <w:sz w:val="28"/>
          <w:szCs w:val="28"/>
        </w:rPr>
        <w:t>у.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 xml:space="preserve">. </w:t>
      </w:r>
    </w:p>
    <w:p w:rsidR="008B05CA" w:rsidRDefault="008B05CA" w:rsidP="008B05CA">
      <w:pPr>
        <w:rPr>
          <w:sz w:val="28"/>
          <w:szCs w:val="28"/>
        </w:rPr>
      </w:pPr>
      <w:r>
        <w:rPr>
          <w:sz w:val="28"/>
          <w:szCs w:val="28"/>
        </w:rPr>
        <w:t xml:space="preserve">по следующим предметам учебного плана </w:t>
      </w:r>
    </w:p>
    <w:p w:rsidR="008B05CA" w:rsidRDefault="008B05CA" w:rsidP="008B05CA">
      <w:pPr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8B05CA" w:rsidTr="00642689">
        <w:tc>
          <w:tcPr>
            <w:tcW w:w="4857" w:type="dxa"/>
          </w:tcPr>
          <w:p w:rsidR="008B05CA" w:rsidRDefault="008B05CA" w:rsidP="00642689">
            <w:pPr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8B05CA" w:rsidRDefault="008B05CA" w:rsidP="00642689">
            <w:pPr>
              <w:rPr>
                <w:sz w:val="28"/>
                <w:szCs w:val="28"/>
              </w:rPr>
            </w:pPr>
          </w:p>
        </w:tc>
      </w:tr>
      <w:tr w:rsidR="008B05CA" w:rsidTr="00642689">
        <w:tc>
          <w:tcPr>
            <w:tcW w:w="4857" w:type="dxa"/>
          </w:tcPr>
          <w:p w:rsidR="008B05CA" w:rsidRDefault="008B05CA" w:rsidP="00642689">
            <w:pPr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8B05CA" w:rsidRDefault="008B05CA" w:rsidP="00642689">
            <w:pPr>
              <w:rPr>
                <w:sz w:val="28"/>
                <w:szCs w:val="28"/>
              </w:rPr>
            </w:pPr>
          </w:p>
        </w:tc>
      </w:tr>
      <w:tr w:rsidR="008B05CA" w:rsidTr="00642689">
        <w:tc>
          <w:tcPr>
            <w:tcW w:w="4857" w:type="dxa"/>
          </w:tcPr>
          <w:p w:rsidR="008B05CA" w:rsidRDefault="008B05CA" w:rsidP="00642689">
            <w:pPr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8B05CA" w:rsidRDefault="008B05CA" w:rsidP="00642689">
            <w:pPr>
              <w:rPr>
                <w:sz w:val="28"/>
                <w:szCs w:val="28"/>
              </w:rPr>
            </w:pPr>
          </w:p>
        </w:tc>
      </w:tr>
      <w:tr w:rsidR="008B05CA" w:rsidTr="00642689">
        <w:tc>
          <w:tcPr>
            <w:tcW w:w="4857" w:type="dxa"/>
          </w:tcPr>
          <w:p w:rsidR="008B05CA" w:rsidRDefault="008B05CA" w:rsidP="00642689">
            <w:pPr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8B05CA" w:rsidRDefault="008B05CA" w:rsidP="00642689">
            <w:pPr>
              <w:rPr>
                <w:sz w:val="28"/>
                <w:szCs w:val="28"/>
              </w:rPr>
            </w:pPr>
          </w:p>
        </w:tc>
      </w:tr>
      <w:tr w:rsidR="008B05CA" w:rsidTr="00642689">
        <w:tc>
          <w:tcPr>
            <w:tcW w:w="4857" w:type="dxa"/>
          </w:tcPr>
          <w:p w:rsidR="008B05CA" w:rsidRDefault="008B05CA" w:rsidP="00642689">
            <w:pPr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8B05CA" w:rsidRDefault="008B05CA" w:rsidP="00642689">
            <w:pPr>
              <w:rPr>
                <w:sz w:val="28"/>
                <w:szCs w:val="28"/>
              </w:rPr>
            </w:pPr>
          </w:p>
        </w:tc>
      </w:tr>
      <w:tr w:rsidR="008B05CA" w:rsidTr="00642689">
        <w:tc>
          <w:tcPr>
            <w:tcW w:w="4857" w:type="dxa"/>
          </w:tcPr>
          <w:p w:rsidR="008B05CA" w:rsidRDefault="008B05CA" w:rsidP="00642689">
            <w:pPr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8B05CA" w:rsidRDefault="008B05CA" w:rsidP="00642689">
            <w:pPr>
              <w:rPr>
                <w:sz w:val="28"/>
                <w:szCs w:val="28"/>
              </w:rPr>
            </w:pPr>
          </w:p>
        </w:tc>
      </w:tr>
      <w:tr w:rsidR="008B05CA" w:rsidTr="00642689">
        <w:tc>
          <w:tcPr>
            <w:tcW w:w="4857" w:type="dxa"/>
          </w:tcPr>
          <w:p w:rsidR="008B05CA" w:rsidRDefault="008B05CA" w:rsidP="00642689">
            <w:pPr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8B05CA" w:rsidRDefault="008B05CA" w:rsidP="00642689">
            <w:pPr>
              <w:rPr>
                <w:sz w:val="28"/>
                <w:szCs w:val="28"/>
              </w:rPr>
            </w:pPr>
          </w:p>
        </w:tc>
      </w:tr>
      <w:tr w:rsidR="008B05CA" w:rsidTr="00642689">
        <w:tc>
          <w:tcPr>
            <w:tcW w:w="4857" w:type="dxa"/>
          </w:tcPr>
          <w:p w:rsidR="008B05CA" w:rsidRDefault="008B05CA" w:rsidP="00642689">
            <w:pPr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8B05CA" w:rsidRDefault="008B05CA" w:rsidP="00642689">
            <w:pPr>
              <w:rPr>
                <w:sz w:val="28"/>
                <w:szCs w:val="28"/>
              </w:rPr>
            </w:pPr>
          </w:p>
        </w:tc>
      </w:tr>
      <w:tr w:rsidR="008B05CA" w:rsidTr="00642689">
        <w:tc>
          <w:tcPr>
            <w:tcW w:w="4857" w:type="dxa"/>
          </w:tcPr>
          <w:p w:rsidR="008B05CA" w:rsidRDefault="008B05CA" w:rsidP="00642689">
            <w:pPr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8B05CA" w:rsidRDefault="008B05CA" w:rsidP="00642689">
            <w:pPr>
              <w:rPr>
                <w:sz w:val="28"/>
                <w:szCs w:val="28"/>
              </w:rPr>
            </w:pPr>
          </w:p>
        </w:tc>
      </w:tr>
      <w:tr w:rsidR="008B05CA" w:rsidTr="00642689">
        <w:tc>
          <w:tcPr>
            <w:tcW w:w="4857" w:type="dxa"/>
          </w:tcPr>
          <w:p w:rsidR="008B05CA" w:rsidRDefault="008B05CA" w:rsidP="00642689">
            <w:pPr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8B05CA" w:rsidRDefault="008B05CA" w:rsidP="00642689">
            <w:pPr>
              <w:rPr>
                <w:sz w:val="28"/>
                <w:szCs w:val="28"/>
              </w:rPr>
            </w:pPr>
          </w:p>
        </w:tc>
      </w:tr>
    </w:tbl>
    <w:p w:rsidR="008B05CA" w:rsidRDefault="008B05CA" w:rsidP="008B05CA">
      <w:pPr>
        <w:rPr>
          <w:sz w:val="28"/>
          <w:szCs w:val="28"/>
        </w:rPr>
      </w:pPr>
    </w:p>
    <w:p w:rsidR="008B05CA" w:rsidRDefault="008B05CA" w:rsidP="008B05CA">
      <w:pPr>
        <w:spacing w:line="360" w:lineRule="auto"/>
        <w:rPr>
          <w:sz w:val="28"/>
          <w:szCs w:val="28"/>
        </w:rPr>
      </w:pPr>
    </w:p>
    <w:p w:rsidR="008B05CA" w:rsidRPr="00931A03" w:rsidRDefault="008B05CA" w:rsidP="008B05CA">
      <w:pPr>
        <w:pStyle w:val="a5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931A03">
        <w:rPr>
          <w:sz w:val="28"/>
          <w:szCs w:val="28"/>
        </w:rPr>
        <w:t>_____________________ /(_____________________________)</w:t>
      </w:r>
    </w:p>
    <w:p w:rsidR="008B05CA" w:rsidRPr="00931A03" w:rsidRDefault="008B05CA" w:rsidP="008B05CA">
      <w:pPr>
        <w:pStyle w:val="a5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931A03">
        <w:rPr>
          <w:sz w:val="28"/>
          <w:szCs w:val="28"/>
        </w:rPr>
        <w:t>_____________________ /(_____________________________)</w:t>
      </w:r>
    </w:p>
    <w:p w:rsidR="008B05CA" w:rsidRPr="00931A03" w:rsidRDefault="008B05CA" w:rsidP="008B05CA">
      <w:pPr>
        <w:pStyle w:val="a5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931A03">
        <w:rPr>
          <w:sz w:val="28"/>
          <w:szCs w:val="28"/>
        </w:rPr>
        <w:t>_____________________ /(_____________________________)</w:t>
      </w:r>
    </w:p>
    <w:p w:rsidR="008B05CA" w:rsidRPr="00931A03" w:rsidRDefault="008B05CA" w:rsidP="008B05CA">
      <w:pPr>
        <w:pStyle w:val="a5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931A03">
        <w:rPr>
          <w:sz w:val="28"/>
          <w:szCs w:val="28"/>
        </w:rPr>
        <w:t>_____________________ /(_____________________________)</w:t>
      </w:r>
    </w:p>
    <w:p w:rsidR="008B05CA" w:rsidRPr="00931A03" w:rsidRDefault="008B05CA" w:rsidP="008B05CA">
      <w:pPr>
        <w:pStyle w:val="a5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931A03">
        <w:rPr>
          <w:sz w:val="28"/>
          <w:szCs w:val="28"/>
        </w:rPr>
        <w:t>_____________________ /(_____________________________)</w:t>
      </w:r>
    </w:p>
    <w:p w:rsidR="008B05CA" w:rsidRPr="00931A03" w:rsidRDefault="008B05CA" w:rsidP="008B05CA">
      <w:pPr>
        <w:pStyle w:val="a5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931A03">
        <w:rPr>
          <w:sz w:val="28"/>
          <w:szCs w:val="28"/>
        </w:rPr>
        <w:t>_____________________ /(_____________________________)</w:t>
      </w:r>
    </w:p>
    <w:p w:rsidR="008B05CA" w:rsidRPr="00931A03" w:rsidRDefault="008B05CA" w:rsidP="008B05CA">
      <w:pPr>
        <w:pStyle w:val="a5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931A03">
        <w:rPr>
          <w:sz w:val="28"/>
          <w:szCs w:val="28"/>
        </w:rPr>
        <w:t>_____________________ /(_____________________________)</w:t>
      </w:r>
    </w:p>
    <w:p w:rsidR="008B05CA" w:rsidRPr="00931A03" w:rsidRDefault="008B05CA" w:rsidP="008B05CA">
      <w:pPr>
        <w:pStyle w:val="a5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931A03">
        <w:rPr>
          <w:sz w:val="28"/>
          <w:szCs w:val="28"/>
        </w:rPr>
        <w:t>_____________________ /(_____________________________)</w:t>
      </w:r>
    </w:p>
    <w:p w:rsidR="008B05CA" w:rsidRPr="00931A03" w:rsidRDefault="008B05CA" w:rsidP="008B05CA">
      <w:pPr>
        <w:pStyle w:val="a5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931A03">
        <w:rPr>
          <w:sz w:val="28"/>
          <w:szCs w:val="28"/>
        </w:rPr>
        <w:t>_____________________ /(_____________________________)</w:t>
      </w:r>
    </w:p>
    <w:p w:rsidR="008B05CA" w:rsidRPr="00931A03" w:rsidRDefault="008B05CA" w:rsidP="008B05CA">
      <w:pPr>
        <w:pStyle w:val="a5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931A03">
        <w:rPr>
          <w:sz w:val="28"/>
          <w:szCs w:val="28"/>
        </w:rPr>
        <w:t>_____________________ /(_____________________________)</w:t>
      </w:r>
    </w:p>
    <w:p w:rsidR="008B05CA" w:rsidRPr="00931A03" w:rsidRDefault="008B05CA" w:rsidP="008B05CA">
      <w:pPr>
        <w:pStyle w:val="a5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931A03">
        <w:rPr>
          <w:sz w:val="28"/>
          <w:szCs w:val="28"/>
        </w:rPr>
        <w:t>_____________________ /(_____________________________)</w:t>
      </w:r>
    </w:p>
    <w:p w:rsidR="008B05CA" w:rsidRPr="00931A03" w:rsidRDefault="008B05CA" w:rsidP="008B05CA">
      <w:pPr>
        <w:pStyle w:val="a5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931A03">
        <w:rPr>
          <w:sz w:val="28"/>
          <w:szCs w:val="28"/>
        </w:rPr>
        <w:t>_____________________ /(_____________________________)</w:t>
      </w:r>
    </w:p>
    <w:p w:rsidR="008B05CA" w:rsidRPr="00931A03" w:rsidRDefault="008B05CA" w:rsidP="008B05CA">
      <w:pPr>
        <w:pStyle w:val="a5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931A03">
        <w:rPr>
          <w:sz w:val="28"/>
          <w:szCs w:val="28"/>
        </w:rPr>
        <w:t>_____________________ /(_____________________________)</w:t>
      </w:r>
    </w:p>
    <w:p w:rsidR="008B05CA" w:rsidRPr="00931A03" w:rsidRDefault="008B05CA" w:rsidP="008B05CA">
      <w:pPr>
        <w:pStyle w:val="a5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931A03">
        <w:rPr>
          <w:sz w:val="28"/>
          <w:szCs w:val="28"/>
        </w:rPr>
        <w:t>_____________________ /(_____________________________)</w:t>
      </w:r>
    </w:p>
    <w:p w:rsidR="008B05CA" w:rsidRPr="00931A03" w:rsidRDefault="008B05CA" w:rsidP="008B05CA">
      <w:pPr>
        <w:pStyle w:val="a5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931A03">
        <w:rPr>
          <w:sz w:val="28"/>
          <w:szCs w:val="28"/>
        </w:rPr>
        <w:t>_____________________ /(_____________________________)</w:t>
      </w:r>
    </w:p>
    <w:p w:rsidR="008B05CA" w:rsidRPr="00931A03" w:rsidRDefault="008B05CA" w:rsidP="008B05CA">
      <w:pPr>
        <w:pStyle w:val="a5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931A03">
        <w:rPr>
          <w:sz w:val="28"/>
          <w:szCs w:val="28"/>
        </w:rPr>
        <w:t>_____________________ /(_____________________________)</w:t>
      </w:r>
    </w:p>
    <w:p w:rsidR="008B05CA" w:rsidRPr="00931A03" w:rsidRDefault="008B05CA" w:rsidP="008B05CA">
      <w:pPr>
        <w:pStyle w:val="a5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931A03">
        <w:rPr>
          <w:sz w:val="28"/>
          <w:szCs w:val="28"/>
        </w:rPr>
        <w:t>_____________________ /(_____________________________)</w:t>
      </w:r>
    </w:p>
    <w:p w:rsidR="008B05CA" w:rsidRPr="00931A03" w:rsidRDefault="008B05CA" w:rsidP="008B05CA">
      <w:pPr>
        <w:pStyle w:val="a5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931A03">
        <w:rPr>
          <w:sz w:val="28"/>
          <w:szCs w:val="28"/>
        </w:rPr>
        <w:t>_____________________ /(_____________________________)</w:t>
      </w:r>
    </w:p>
    <w:p w:rsidR="008B05CA" w:rsidRPr="00931A03" w:rsidRDefault="008B05CA" w:rsidP="008B05CA">
      <w:pPr>
        <w:pStyle w:val="a5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931A03">
        <w:rPr>
          <w:sz w:val="28"/>
          <w:szCs w:val="28"/>
        </w:rPr>
        <w:lastRenderedPageBreak/>
        <w:t>_____________________ /(_____________________________)</w:t>
      </w:r>
    </w:p>
    <w:p w:rsidR="008B05CA" w:rsidRPr="00931A03" w:rsidRDefault="008B05CA" w:rsidP="008B05CA">
      <w:pPr>
        <w:pStyle w:val="a5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931A03">
        <w:rPr>
          <w:sz w:val="28"/>
          <w:szCs w:val="28"/>
        </w:rPr>
        <w:t>_____________________ /(_____________________________)</w:t>
      </w:r>
    </w:p>
    <w:p w:rsidR="008B05CA" w:rsidRPr="00931A03" w:rsidRDefault="008B05CA" w:rsidP="008B05CA">
      <w:pPr>
        <w:pStyle w:val="a5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931A03">
        <w:rPr>
          <w:sz w:val="28"/>
          <w:szCs w:val="28"/>
        </w:rPr>
        <w:t>_____________________ /(_____________________________)</w:t>
      </w:r>
    </w:p>
    <w:p w:rsidR="008B05CA" w:rsidRPr="00931A03" w:rsidRDefault="008B05CA" w:rsidP="008B05CA">
      <w:pPr>
        <w:pStyle w:val="a5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931A03">
        <w:rPr>
          <w:sz w:val="28"/>
          <w:szCs w:val="28"/>
        </w:rPr>
        <w:t>_____________________ /(_____________________________)</w:t>
      </w:r>
    </w:p>
    <w:p w:rsidR="008B05CA" w:rsidRPr="00931A03" w:rsidRDefault="008B05CA" w:rsidP="008B05CA">
      <w:pPr>
        <w:pStyle w:val="a5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931A03">
        <w:rPr>
          <w:sz w:val="28"/>
          <w:szCs w:val="28"/>
        </w:rPr>
        <w:t>_____________________ /(_____________________________)</w:t>
      </w:r>
    </w:p>
    <w:p w:rsidR="008B05CA" w:rsidRPr="00931A03" w:rsidRDefault="008B05CA" w:rsidP="008B05CA">
      <w:pPr>
        <w:pStyle w:val="a5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931A03">
        <w:rPr>
          <w:sz w:val="28"/>
          <w:szCs w:val="28"/>
        </w:rPr>
        <w:t>_____________________ /(_____________________________)</w:t>
      </w:r>
    </w:p>
    <w:p w:rsidR="008B05CA" w:rsidRPr="00931A03" w:rsidRDefault="008B05CA" w:rsidP="008B05CA">
      <w:pPr>
        <w:pStyle w:val="a5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931A03">
        <w:rPr>
          <w:sz w:val="28"/>
          <w:szCs w:val="28"/>
        </w:rPr>
        <w:t>_____________________ /(_____________________________)</w:t>
      </w:r>
    </w:p>
    <w:p w:rsidR="008B05CA" w:rsidRPr="00931A03" w:rsidRDefault="008B05CA" w:rsidP="008B05CA">
      <w:pPr>
        <w:pStyle w:val="a5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931A03">
        <w:rPr>
          <w:sz w:val="28"/>
          <w:szCs w:val="28"/>
        </w:rPr>
        <w:t>_____________________ /(_____________________________)</w:t>
      </w:r>
    </w:p>
    <w:p w:rsidR="008B05CA" w:rsidRPr="00931A03" w:rsidRDefault="008B05CA" w:rsidP="008B05CA">
      <w:pPr>
        <w:pStyle w:val="a5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931A03">
        <w:rPr>
          <w:sz w:val="28"/>
          <w:szCs w:val="28"/>
        </w:rPr>
        <w:t>_____________________ /(_____________________________)</w:t>
      </w:r>
    </w:p>
    <w:p w:rsidR="008B05CA" w:rsidRPr="00931A03" w:rsidRDefault="008B05CA" w:rsidP="008B05CA">
      <w:pPr>
        <w:pStyle w:val="a5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931A03">
        <w:rPr>
          <w:sz w:val="28"/>
          <w:szCs w:val="28"/>
        </w:rPr>
        <w:t>_____________________ /(_____________________________)</w:t>
      </w:r>
    </w:p>
    <w:p w:rsidR="008B05CA" w:rsidRPr="00931A03" w:rsidRDefault="008B05CA" w:rsidP="008B05CA">
      <w:pPr>
        <w:pStyle w:val="a5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931A03">
        <w:rPr>
          <w:sz w:val="28"/>
          <w:szCs w:val="28"/>
        </w:rPr>
        <w:t>_____________________ /(_____________________________)</w:t>
      </w:r>
    </w:p>
    <w:p w:rsidR="008B05CA" w:rsidRPr="00931A03" w:rsidRDefault="008B05CA" w:rsidP="008B05CA">
      <w:pPr>
        <w:pStyle w:val="a5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931A03">
        <w:rPr>
          <w:sz w:val="28"/>
          <w:szCs w:val="28"/>
        </w:rPr>
        <w:t>_____________________ /(_____________________________)</w:t>
      </w:r>
    </w:p>
    <w:p w:rsidR="008B05CA" w:rsidRPr="00931A03" w:rsidRDefault="008B05CA" w:rsidP="008B05CA">
      <w:pPr>
        <w:pStyle w:val="a5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931A03">
        <w:rPr>
          <w:sz w:val="28"/>
          <w:szCs w:val="28"/>
        </w:rPr>
        <w:t>_____________________ /(_____________________________)</w:t>
      </w:r>
    </w:p>
    <w:p w:rsidR="008B05CA" w:rsidRPr="00931A03" w:rsidRDefault="008B05CA" w:rsidP="008B05CA">
      <w:pPr>
        <w:pStyle w:val="a5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931A03">
        <w:rPr>
          <w:sz w:val="28"/>
          <w:szCs w:val="28"/>
        </w:rPr>
        <w:t>_____________________ /(_____________________________)</w:t>
      </w:r>
    </w:p>
    <w:p w:rsidR="008B05CA" w:rsidRPr="00931A03" w:rsidRDefault="008B05CA" w:rsidP="008B05CA">
      <w:pPr>
        <w:pStyle w:val="a5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931A03">
        <w:rPr>
          <w:sz w:val="28"/>
          <w:szCs w:val="28"/>
        </w:rPr>
        <w:t>_____________________ /(_____________________________)</w:t>
      </w:r>
    </w:p>
    <w:p w:rsidR="008B05CA" w:rsidRPr="00931A03" w:rsidRDefault="008B05CA" w:rsidP="008B05CA">
      <w:pPr>
        <w:pStyle w:val="a5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931A03">
        <w:rPr>
          <w:sz w:val="28"/>
          <w:szCs w:val="28"/>
        </w:rPr>
        <w:t>_____________________ /(_____________________________)</w:t>
      </w:r>
    </w:p>
    <w:p w:rsidR="008B05CA" w:rsidRPr="00931A03" w:rsidRDefault="008B05CA" w:rsidP="008B05CA">
      <w:pPr>
        <w:pStyle w:val="a5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931A03">
        <w:rPr>
          <w:sz w:val="28"/>
          <w:szCs w:val="28"/>
        </w:rPr>
        <w:t>_____________________ /(_____________________________)</w:t>
      </w:r>
    </w:p>
    <w:p w:rsidR="008B05CA" w:rsidRPr="00931A03" w:rsidRDefault="008B05CA" w:rsidP="008B05CA">
      <w:pPr>
        <w:pStyle w:val="a5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931A03">
        <w:rPr>
          <w:sz w:val="28"/>
          <w:szCs w:val="28"/>
        </w:rPr>
        <w:t>_____________________ /(_____________________________)</w:t>
      </w:r>
    </w:p>
    <w:p w:rsidR="008B05CA" w:rsidRPr="00931A03" w:rsidRDefault="008B05CA" w:rsidP="008B05CA">
      <w:pPr>
        <w:pStyle w:val="a5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931A03">
        <w:rPr>
          <w:sz w:val="28"/>
          <w:szCs w:val="28"/>
        </w:rPr>
        <w:t>_____________________ /(_____________________________)</w:t>
      </w:r>
    </w:p>
    <w:p w:rsidR="008B05CA" w:rsidRPr="00931A03" w:rsidRDefault="008B05CA" w:rsidP="008B05CA">
      <w:pPr>
        <w:pStyle w:val="a5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931A03">
        <w:rPr>
          <w:sz w:val="28"/>
          <w:szCs w:val="28"/>
        </w:rPr>
        <w:t>_____________________ /(_____________________________)</w:t>
      </w:r>
    </w:p>
    <w:p w:rsidR="008B05CA" w:rsidRPr="00931A03" w:rsidRDefault="008B05CA" w:rsidP="008B05CA">
      <w:pPr>
        <w:pStyle w:val="a5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931A03">
        <w:rPr>
          <w:sz w:val="28"/>
          <w:szCs w:val="28"/>
        </w:rPr>
        <w:t>_____________________ /(_____________________________)</w:t>
      </w:r>
    </w:p>
    <w:p w:rsidR="008B05CA" w:rsidRPr="00931A03" w:rsidRDefault="008B05CA" w:rsidP="008B05CA">
      <w:pPr>
        <w:pStyle w:val="a5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931A03">
        <w:rPr>
          <w:sz w:val="28"/>
          <w:szCs w:val="28"/>
        </w:rPr>
        <w:t>_____________________ /(_____________________________)</w:t>
      </w:r>
    </w:p>
    <w:p w:rsidR="008B05CA" w:rsidRPr="00931A03" w:rsidRDefault="008B05CA" w:rsidP="008B05CA">
      <w:pPr>
        <w:pStyle w:val="a5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931A03">
        <w:rPr>
          <w:sz w:val="28"/>
          <w:szCs w:val="28"/>
        </w:rPr>
        <w:t>_____________________ /(_____________________________)</w:t>
      </w:r>
    </w:p>
    <w:p w:rsidR="008B05CA" w:rsidRPr="00931A03" w:rsidRDefault="008B05CA" w:rsidP="008B05CA">
      <w:pPr>
        <w:pStyle w:val="a5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931A03">
        <w:rPr>
          <w:sz w:val="28"/>
          <w:szCs w:val="28"/>
        </w:rPr>
        <w:t>_____________________ /(_____________________________)</w:t>
      </w:r>
    </w:p>
    <w:p w:rsidR="008B05CA" w:rsidRPr="00931A03" w:rsidRDefault="008B05CA" w:rsidP="008B05CA">
      <w:pPr>
        <w:pStyle w:val="a5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931A03">
        <w:rPr>
          <w:sz w:val="28"/>
          <w:szCs w:val="28"/>
        </w:rPr>
        <w:t>_____________________ /(_____________________________)</w:t>
      </w:r>
    </w:p>
    <w:p w:rsidR="008B05CA" w:rsidRPr="00931A03" w:rsidRDefault="008B05CA" w:rsidP="008B05CA">
      <w:pPr>
        <w:pStyle w:val="a5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931A03">
        <w:rPr>
          <w:sz w:val="28"/>
          <w:szCs w:val="28"/>
        </w:rPr>
        <w:t>_____________________ /(_____________________________)</w:t>
      </w:r>
    </w:p>
    <w:p w:rsidR="008B05CA" w:rsidRDefault="008B05CA" w:rsidP="008B05CA">
      <w:pPr>
        <w:spacing w:line="360" w:lineRule="auto"/>
        <w:rPr>
          <w:sz w:val="28"/>
          <w:szCs w:val="28"/>
        </w:rPr>
      </w:pPr>
    </w:p>
    <w:p w:rsidR="008B05CA" w:rsidRDefault="008B05CA" w:rsidP="008B05CA">
      <w:pPr>
        <w:spacing w:line="360" w:lineRule="auto"/>
        <w:rPr>
          <w:sz w:val="28"/>
          <w:szCs w:val="28"/>
        </w:rPr>
      </w:pPr>
    </w:p>
    <w:p w:rsidR="008B05CA" w:rsidRDefault="008B05CA" w:rsidP="008B05CA">
      <w:pPr>
        <w:spacing w:line="360" w:lineRule="auto"/>
        <w:rPr>
          <w:sz w:val="28"/>
          <w:szCs w:val="28"/>
        </w:rPr>
      </w:pPr>
    </w:p>
    <w:p w:rsidR="008B05CA" w:rsidRDefault="008B05CA" w:rsidP="008B05CA">
      <w:pPr>
        <w:spacing w:line="360" w:lineRule="auto"/>
        <w:rPr>
          <w:sz w:val="28"/>
          <w:szCs w:val="28"/>
        </w:rPr>
      </w:pPr>
    </w:p>
    <w:p w:rsidR="008B05CA" w:rsidRDefault="008B05CA" w:rsidP="008B05CA">
      <w:pPr>
        <w:spacing w:line="360" w:lineRule="auto"/>
        <w:rPr>
          <w:sz w:val="28"/>
          <w:szCs w:val="28"/>
        </w:rPr>
      </w:pPr>
    </w:p>
    <w:p w:rsidR="008B05CA" w:rsidRDefault="008B05CA" w:rsidP="008B05CA">
      <w:pPr>
        <w:spacing w:line="360" w:lineRule="auto"/>
        <w:rPr>
          <w:sz w:val="28"/>
          <w:szCs w:val="28"/>
        </w:rPr>
      </w:pPr>
    </w:p>
    <w:p w:rsidR="008B05CA" w:rsidRDefault="008B05CA" w:rsidP="008B05CA">
      <w:pPr>
        <w:spacing w:line="360" w:lineRule="auto"/>
        <w:rPr>
          <w:sz w:val="28"/>
          <w:szCs w:val="28"/>
        </w:rPr>
      </w:pPr>
    </w:p>
    <w:p w:rsidR="008B05CA" w:rsidRDefault="008B05CA" w:rsidP="008B05CA">
      <w:pPr>
        <w:spacing w:line="360" w:lineRule="auto"/>
        <w:rPr>
          <w:sz w:val="28"/>
          <w:szCs w:val="28"/>
        </w:rPr>
      </w:pPr>
    </w:p>
    <w:p w:rsidR="008B05CA" w:rsidRDefault="008B05CA" w:rsidP="008B05CA">
      <w:pPr>
        <w:spacing w:line="360" w:lineRule="auto"/>
        <w:rPr>
          <w:sz w:val="28"/>
          <w:szCs w:val="28"/>
        </w:rPr>
      </w:pPr>
    </w:p>
    <w:p w:rsidR="008B05CA" w:rsidRDefault="008B05CA" w:rsidP="008B05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«___»___________________ 20___г.</w:t>
      </w:r>
    </w:p>
    <w:p w:rsidR="008B05CA" w:rsidRDefault="008B05CA" w:rsidP="008B05CA">
      <w:pPr>
        <w:spacing w:line="360" w:lineRule="auto"/>
        <w:rPr>
          <w:sz w:val="28"/>
          <w:szCs w:val="28"/>
        </w:rPr>
      </w:pPr>
    </w:p>
    <w:p w:rsidR="008B05CA" w:rsidRDefault="008B05CA" w:rsidP="00631E94"/>
    <w:p w:rsidR="00006123" w:rsidRDefault="00006123" w:rsidP="00631E94"/>
    <w:p w:rsidR="00006123" w:rsidRDefault="00006123" w:rsidP="00631E94"/>
    <w:p w:rsidR="00006123" w:rsidRDefault="00006123" w:rsidP="00631E94"/>
    <w:p w:rsidR="00006123" w:rsidRDefault="00006123" w:rsidP="00631E94"/>
    <w:p w:rsidR="00006123" w:rsidRDefault="00006123" w:rsidP="00631E94"/>
    <w:p w:rsidR="00006123" w:rsidRPr="00006123" w:rsidRDefault="00006123" w:rsidP="00006123">
      <w:pPr>
        <w:pStyle w:val="Style1"/>
        <w:widowControl/>
        <w:spacing w:before="53"/>
        <w:ind w:left="1584"/>
        <w:rPr>
          <w:rStyle w:val="FontStyle27"/>
          <w:b/>
          <w:sz w:val="28"/>
          <w:szCs w:val="28"/>
        </w:rPr>
      </w:pPr>
      <w:r w:rsidRPr="00006123">
        <w:rPr>
          <w:rStyle w:val="FontStyle27"/>
          <w:b/>
          <w:sz w:val="28"/>
          <w:szCs w:val="28"/>
        </w:rPr>
        <w:t xml:space="preserve">муниципальное бюджетное общеобразовательное учреждение «Школа № 48» г.о. Самара </w:t>
      </w:r>
    </w:p>
    <w:tbl>
      <w:tblPr>
        <w:tblStyle w:val="ac"/>
        <w:tblpPr w:leftFromText="180" w:rightFromText="180" w:vertAnchor="text" w:horzAnchor="margin" w:tblpY="1504"/>
        <w:tblOverlap w:val="never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210"/>
      </w:tblGrid>
      <w:tr w:rsidR="00EE1CE1" w:rsidTr="00EE1CE1">
        <w:tc>
          <w:tcPr>
            <w:tcW w:w="4820" w:type="dxa"/>
            <w:hideMark/>
          </w:tcPr>
          <w:p w:rsidR="00EE1CE1" w:rsidRDefault="00EE1CE1" w:rsidP="00EE1CE1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ПРИНЯТО</w:t>
            </w:r>
          </w:p>
          <w:p w:rsidR="00EE1CE1" w:rsidRDefault="00EE1CE1" w:rsidP="00EE1CE1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на заседании педагогического совета</w:t>
            </w:r>
          </w:p>
          <w:p w:rsidR="00EE1CE1" w:rsidRDefault="00EE1CE1" w:rsidP="00EE1CE1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МБОУ Школы № 48 г.о. Самара</w:t>
            </w:r>
          </w:p>
          <w:p w:rsidR="00EE1CE1" w:rsidRDefault="00EE1CE1" w:rsidP="00EE1CE1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протокол № ____</w:t>
            </w:r>
          </w:p>
          <w:p w:rsidR="00EE1CE1" w:rsidRDefault="00EE1CE1" w:rsidP="00EE1CE1">
            <w:pPr>
              <w:tabs>
                <w:tab w:val="left" w:pos="0"/>
              </w:tabs>
              <w:rPr>
                <w:b/>
                <w:lang w:val="en-US" w:bidi="en-US"/>
              </w:rPr>
            </w:pPr>
            <w:r>
              <w:rPr>
                <w:b/>
              </w:rPr>
              <w:t>от  «___» ______________ 20____г.</w:t>
            </w:r>
          </w:p>
        </w:tc>
        <w:tc>
          <w:tcPr>
            <w:tcW w:w="5210" w:type="dxa"/>
            <w:hideMark/>
          </w:tcPr>
          <w:p w:rsidR="00EE1CE1" w:rsidRDefault="00EE1CE1" w:rsidP="00EE1CE1">
            <w:pPr>
              <w:tabs>
                <w:tab w:val="left" w:pos="0"/>
              </w:tabs>
              <w:jc w:val="right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EE1CE1" w:rsidRDefault="00EE1CE1" w:rsidP="00EE1CE1">
            <w:pPr>
              <w:tabs>
                <w:tab w:val="left" w:pos="0"/>
              </w:tabs>
              <w:jc w:val="right"/>
              <w:rPr>
                <w:b/>
              </w:rPr>
            </w:pPr>
            <w:r>
              <w:rPr>
                <w:b/>
              </w:rPr>
              <w:t>директор МБОУ Школы № 48 г.о. Самара</w:t>
            </w:r>
          </w:p>
          <w:p w:rsidR="00EE1CE1" w:rsidRDefault="00EE1CE1" w:rsidP="00EE1CE1">
            <w:pPr>
              <w:tabs>
                <w:tab w:val="left" w:pos="0"/>
              </w:tabs>
              <w:jc w:val="right"/>
              <w:rPr>
                <w:b/>
              </w:rPr>
            </w:pPr>
            <w:r>
              <w:rPr>
                <w:b/>
              </w:rPr>
              <w:t>______________________ Власова Г.П.</w:t>
            </w:r>
          </w:p>
          <w:p w:rsidR="00EE1CE1" w:rsidRDefault="00EE1CE1" w:rsidP="00EE1CE1">
            <w:pPr>
              <w:tabs>
                <w:tab w:val="left" w:pos="0"/>
              </w:tabs>
              <w:jc w:val="right"/>
              <w:rPr>
                <w:b/>
              </w:rPr>
            </w:pPr>
            <w:r>
              <w:rPr>
                <w:b/>
              </w:rPr>
              <w:t>«_____» __________________ 20___г.</w:t>
            </w:r>
          </w:p>
          <w:p w:rsidR="00EE1CE1" w:rsidRPr="00EE1CE1" w:rsidRDefault="00EE1CE1" w:rsidP="00EE1CE1">
            <w:pPr>
              <w:tabs>
                <w:tab w:val="left" w:pos="0"/>
              </w:tabs>
              <w:rPr>
                <w:b/>
                <w:lang w:bidi="en-US"/>
              </w:rPr>
            </w:pPr>
            <w:r>
              <w:rPr>
                <w:b/>
              </w:rPr>
              <w:t xml:space="preserve">    приказ № ____ от«__»_____________20___г.</w:t>
            </w:r>
          </w:p>
        </w:tc>
      </w:tr>
    </w:tbl>
    <w:p w:rsidR="00006123" w:rsidRDefault="00006123" w:rsidP="00006123">
      <w:pPr>
        <w:pStyle w:val="Style1"/>
        <w:widowControl/>
        <w:spacing w:before="53"/>
        <w:ind w:left="1584"/>
        <w:rPr>
          <w:sz w:val="20"/>
          <w:szCs w:val="20"/>
        </w:rPr>
      </w:pPr>
    </w:p>
    <w:p w:rsidR="00006123" w:rsidRDefault="00006123" w:rsidP="00006123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006123" w:rsidRDefault="00006123" w:rsidP="00006123">
      <w:pPr>
        <w:pStyle w:val="Style5"/>
        <w:widowControl/>
        <w:tabs>
          <w:tab w:val="left" w:pos="0"/>
        </w:tabs>
        <w:spacing w:line="360" w:lineRule="auto"/>
        <w:outlineLvl w:val="0"/>
        <w:rPr>
          <w:rStyle w:val="FontStyle27"/>
          <w:b/>
          <w:sz w:val="28"/>
          <w:szCs w:val="28"/>
        </w:rPr>
      </w:pPr>
    </w:p>
    <w:p w:rsidR="00006123" w:rsidRDefault="00006123" w:rsidP="00006123">
      <w:pPr>
        <w:pStyle w:val="Style5"/>
        <w:widowControl/>
        <w:tabs>
          <w:tab w:val="left" w:pos="0"/>
        </w:tabs>
        <w:spacing w:line="360" w:lineRule="auto"/>
        <w:outlineLvl w:val="0"/>
        <w:rPr>
          <w:rStyle w:val="FontStyle27"/>
          <w:b/>
          <w:sz w:val="28"/>
          <w:szCs w:val="28"/>
        </w:rPr>
      </w:pPr>
    </w:p>
    <w:p w:rsidR="00006123" w:rsidRDefault="00006123" w:rsidP="00006123">
      <w:pPr>
        <w:pStyle w:val="Style5"/>
        <w:widowControl/>
        <w:tabs>
          <w:tab w:val="left" w:pos="0"/>
        </w:tabs>
        <w:spacing w:line="360" w:lineRule="auto"/>
        <w:outlineLvl w:val="0"/>
        <w:rPr>
          <w:rStyle w:val="FontStyle27"/>
          <w:b/>
          <w:sz w:val="28"/>
          <w:szCs w:val="28"/>
        </w:rPr>
      </w:pPr>
    </w:p>
    <w:p w:rsidR="00006123" w:rsidRDefault="00006123" w:rsidP="00006123">
      <w:pPr>
        <w:pStyle w:val="Style5"/>
        <w:widowControl/>
        <w:tabs>
          <w:tab w:val="left" w:pos="0"/>
        </w:tabs>
        <w:spacing w:line="360" w:lineRule="auto"/>
        <w:outlineLvl w:val="0"/>
        <w:rPr>
          <w:rStyle w:val="FontStyle27"/>
          <w:b/>
          <w:sz w:val="28"/>
          <w:szCs w:val="28"/>
        </w:rPr>
      </w:pPr>
    </w:p>
    <w:p w:rsidR="00006123" w:rsidRPr="00006123" w:rsidRDefault="00006123" w:rsidP="00006123">
      <w:pPr>
        <w:pStyle w:val="Style5"/>
        <w:widowControl/>
        <w:tabs>
          <w:tab w:val="left" w:pos="0"/>
        </w:tabs>
        <w:spacing w:line="360" w:lineRule="auto"/>
        <w:outlineLvl w:val="0"/>
        <w:rPr>
          <w:rStyle w:val="FontStyle27"/>
          <w:b/>
          <w:sz w:val="36"/>
          <w:szCs w:val="36"/>
        </w:rPr>
      </w:pPr>
    </w:p>
    <w:p w:rsidR="00006123" w:rsidRPr="00006123" w:rsidRDefault="00006123" w:rsidP="00006123">
      <w:pPr>
        <w:pStyle w:val="Style5"/>
        <w:widowControl/>
        <w:tabs>
          <w:tab w:val="left" w:pos="0"/>
        </w:tabs>
        <w:spacing w:line="360" w:lineRule="auto"/>
        <w:jc w:val="center"/>
        <w:outlineLvl w:val="0"/>
        <w:rPr>
          <w:rStyle w:val="FontStyle27"/>
          <w:b/>
          <w:sz w:val="36"/>
          <w:szCs w:val="36"/>
        </w:rPr>
      </w:pPr>
      <w:r w:rsidRPr="00006123">
        <w:rPr>
          <w:rStyle w:val="FontStyle27"/>
          <w:b/>
          <w:sz w:val="36"/>
          <w:szCs w:val="36"/>
        </w:rPr>
        <w:t>ПОЛОЖЕНИЕ</w:t>
      </w:r>
    </w:p>
    <w:p w:rsidR="00006123" w:rsidRPr="00006123" w:rsidRDefault="00006123" w:rsidP="00006123">
      <w:pPr>
        <w:pStyle w:val="Style1"/>
        <w:widowControl/>
        <w:tabs>
          <w:tab w:val="left" w:pos="0"/>
        </w:tabs>
        <w:spacing w:line="360" w:lineRule="auto"/>
        <w:rPr>
          <w:rStyle w:val="FontStyle27"/>
          <w:b/>
          <w:sz w:val="36"/>
          <w:szCs w:val="36"/>
        </w:rPr>
      </w:pPr>
      <w:r>
        <w:rPr>
          <w:rStyle w:val="FontStyle27"/>
          <w:b/>
          <w:sz w:val="36"/>
          <w:szCs w:val="36"/>
        </w:rPr>
        <w:t>о</w:t>
      </w:r>
      <w:r w:rsidRPr="00006123">
        <w:rPr>
          <w:rStyle w:val="FontStyle27"/>
          <w:b/>
          <w:sz w:val="36"/>
          <w:szCs w:val="36"/>
        </w:rPr>
        <w:t xml:space="preserve"> порядке ликвидации академической задолженности обучающимися </w:t>
      </w:r>
    </w:p>
    <w:p w:rsidR="00006123" w:rsidRDefault="00006123" w:rsidP="00631E94">
      <w:pPr>
        <w:rPr>
          <w:sz w:val="36"/>
          <w:szCs w:val="36"/>
        </w:rPr>
      </w:pPr>
    </w:p>
    <w:p w:rsidR="00006123" w:rsidRDefault="00006123" w:rsidP="00631E94">
      <w:pPr>
        <w:rPr>
          <w:sz w:val="36"/>
          <w:szCs w:val="36"/>
        </w:rPr>
      </w:pPr>
    </w:p>
    <w:p w:rsidR="00006123" w:rsidRDefault="00006123" w:rsidP="00631E94">
      <w:pPr>
        <w:rPr>
          <w:sz w:val="36"/>
          <w:szCs w:val="36"/>
        </w:rPr>
      </w:pPr>
    </w:p>
    <w:p w:rsidR="00006123" w:rsidRDefault="00006123" w:rsidP="00631E94">
      <w:pPr>
        <w:rPr>
          <w:sz w:val="36"/>
          <w:szCs w:val="36"/>
        </w:rPr>
      </w:pPr>
    </w:p>
    <w:p w:rsidR="00006123" w:rsidRDefault="00006123" w:rsidP="00631E94">
      <w:pPr>
        <w:rPr>
          <w:sz w:val="36"/>
          <w:szCs w:val="36"/>
        </w:rPr>
      </w:pPr>
    </w:p>
    <w:p w:rsidR="00006123" w:rsidRDefault="00006123" w:rsidP="00631E94">
      <w:pPr>
        <w:rPr>
          <w:sz w:val="36"/>
          <w:szCs w:val="36"/>
        </w:rPr>
      </w:pPr>
    </w:p>
    <w:p w:rsidR="00006123" w:rsidRDefault="00006123" w:rsidP="00631E94">
      <w:pPr>
        <w:rPr>
          <w:sz w:val="36"/>
          <w:szCs w:val="36"/>
        </w:rPr>
      </w:pPr>
    </w:p>
    <w:p w:rsidR="00006123" w:rsidRDefault="00006123" w:rsidP="00631E94">
      <w:pPr>
        <w:rPr>
          <w:sz w:val="36"/>
          <w:szCs w:val="36"/>
        </w:rPr>
      </w:pPr>
    </w:p>
    <w:p w:rsidR="00006123" w:rsidRDefault="00006123" w:rsidP="00631E94">
      <w:pPr>
        <w:rPr>
          <w:sz w:val="36"/>
          <w:szCs w:val="36"/>
        </w:rPr>
      </w:pPr>
    </w:p>
    <w:p w:rsidR="00006123" w:rsidRDefault="00006123" w:rsidP="00631E94">
      <w:pPr>
        <w:rPr>
          <w:sz w:val="36"/>
          <w:szCs w:val="36"/>
        </w:rPr>
      </w:pPr>
    </w:p>
    <w:p w:rsidR="00006123" w:rsidRDefault="00006123" w:rsidP="00631E94">
      <w:pPr>
        <w:rPr>
          <w:sz w:val="36"/>
          <w:szCs w:val="36"/>
        </w:rPr>
      </w:pPr>
    </w:p>
    <w:p w:rsidR="00006123" w:rsidRDefault="00006123" w:rsidP="00006123">
      <w:pPr>
        <w:jc w:val="center"/>
        <w:rPr>
          <w:b/>
          <w:sz w:val="28"/>
          <w:szCs w:val="28"/>
        </w:rPr>
      </w:pPr>
      <w:r w:rsidRPr="00006123">
        <w:rPr>
          <w:b/>
          <w:sz w:val="28"/>
          <w:szCs w:val="28"/>
        </w:rPr>
        <w:t>г. Самара</w:t>
      </w:r>
    </w:p>
    <w:p w:rsidR="00BB3FD1" w:rsidRDefault="00BB3FD1" w:rsidP="00006123">
      <w:pPr>
        <w:jc w:val="center"/>
        <w:rPr>
          <w:b/>
          <w:sz w:val="28"/>
          <w:szCs w:val="28"/>
        </w:rPr>
      </w:pPr>
    </w:p>
    <w:p w:rsidR="00BB3FD1" w:rsidRDefault="00BB3FD1" w:rsidP="00006123">
      <w:pPr>
        <w:jc w:val="center"/>
        <w:rPr>
          <w:b/>
          <w:sz w:val="28"/>
          <w:szCs w:val="28"/>
        </w:rPr>
      </w:pPr>
    </w:p>
    <w:p w:rsidR="00BB3FD1" w:rsidRDefault="00BB3FD1" w:rsidP="00006123">
      <w:pPr>
        <w:jc w:val="center"/>
        <w:rPr>
          <w:b/>
          <w:sz w:val="28"/>
          <w:szCs w:val="28"/>
        </w:rPr>
      </w:pPr>
    </w:p>
    <w:p w:rsidR="00BB3FD1" w:rsidRDefault="00BB3FD1" w:rsidP="00006123">
      <w:pPr>
        <w:jc w:val="center"/>
        <w:rPr>
          <w:b/>
          <w:sz w:val="28"/>
          <w:szCs w:val="28"/>
        </w:rPr>
      </w:pPr>
    </w:p>
    <w:p w:rsidR="00BB3FD1" w:rsidRDefault="00BB3FD1" w:rsidP="00006123">
      <w:pPr>
        <w:jc w:val="center"/>
        <w:rPr>
          <w:b/>
          <w:sz w:val="28"/>
          <w:szCs w:val="28"/>
        </w:rPr>
      </w:pPr>
    </w:p>
    <w:p w:rsidR="00BB3FD1" w:rsidRDefault="00BB3FD1" w:rsidP="00006123">
      <w:pPr>
        <w:jc w:val="center"/>
        <w:rPr>
          <w:b/>
          <w:sz w:val="28"/>
          <w:szCs w:val="28"/>
        </w:rPr>
      </w:pPr>
    </w:p>
    <w:p w:rsidR="00BB3FD1" w:rsidRDefault="00BB3FD1" w:rsidP="00006123">
      <w:pPr>
        <w:jc w:val="center"/>
        <w:rPr>
          <w:b/>
          <w:sz w:val="28"/>
          <w:szCs w:val="28"/>
        </w:rPr>
      </w:pPr>
    </w:p>
    <w:p w:rsidR="00EE1CE1" w:rsidRDefault="00EE1CE1" w:rsidP="00006123">
      <w:pPr>
        <w:jc w:val="center"/>
        <w:rPr>
          <w:b/>
          <w:sz w:val="28"/>
          <w:szCs w:val="28"/>
        </w:rPr>
      </w:pPr>
    </w:p>
    <w:p w:rsidR="00074E36" w:rsidRDefault="00074E36" w:rsidP="00074E36">
      <w:pPr>
        <w:jc w:val="right"/>
      </w:pPr>
      <w:r w:rsidRPr="00D974BD">
        <w:lastRenderedPageBreak/>
        <w:t xml:space="preserve">                                                                                                        </w:t>
      </w:r>
      <w:r>
        <w:t xml:space="preserve">                            </w:t>
      </w:r>
      <w:r w:rsidRPr="00D974BD">
        <w:t xml:space="preserve"> Приложение </w:t>
      </w:r>
      <w:r>
        <w:t>4 (1)</w:t>
      </w:r>
    </w:p>
    <w:p w:rsidR="00074E36" w:rsidRPr="00D974BD" w:rsidRDefault="00074E36" w:rsidP="00074E36">
      <w:pPr>
        <w:jc w:val="right"/>
      </w:pPr>
      <w:r w:rsidRPr="00D974BD">
        <w:t>к Порядку ликвидации</w:t>
      </w:r>
    </w:p>
    <w:p w:rsidR="00074E36" w:rsidRPr="00D974BD" w:rsidRDefault="00074E36" w:rsidP="00074E36">
      <w:pPr>
        <w:jc w:val="right"/>
      </w:pPr>
      <w:r w:rsidRPr="00D974BD">
        <w:t xml:space="preserve">                                                                                                             академической задолженности                                                                                                            обучающимися МБОУ </w:t>
      </w:r>
      <w:r>
        <w:t>Школ</w:t>
      </w:r>
      <w:r w:rsidR="00AB6E6F">
        <w:t>ы</w:t>
      </w:r>
      <w:r w:rsidRPr="00D974BD">
        <w:t xml:space="preserve"> № 48 г.о. Самара</w:t>
      </w:r>
    </w:p>
    <w:p w:rsidR="00074E36" w:rsidRPr="00D974BD" w:rsidRDefault="00074E36" w:rsidP="00074E36">
      <w:pPr>
        <w:jc w:val="right"/>
      </w:pPr>
    </w:p>
    <w:p w:rsidR="00074E36" w:rsidRDefault="00074E36" w:rsidP="00074E36">
      <w:pPr>
        <w:pStyle w:val="5"/>
        <w:jc w:val="center"/>
        <w:rPr>
          <w:color w:val="auto"/>
        </w:rPr>
      </w:pPr>
      <w:r w:rsidRPr="00A21FA3">
        <w:rPr>
          <w:color w:val="auto"/>
        </w:rPr>
        <w:t xml:space="preserve">муниципальное бюджетное общеобразовательное учреждение </w:t>
      </w:r>
      <w:r w:rsidR="00AB6E6F">
        <w:rPr>
          <w:color w:val="auto"/>
        </w:rPr>
        <w:t>«Ш</w:t>
      </w:r>
      <w:r w:rsidRPr="00A21FA3">
        <w:rPr>
          <w:color w:val="auto"/>
        </w:rPr>
        <w:t>кола № 48</w:t>
      </w:r>
      <w:r w:rsidR="00AB6E6F">
        <w:rPr>
          <w:color w:val="auto"/>
        </w:rPr>
        <w:t>»</w:t>
      </w:r>
      <w:r w:rsidRPr="00A21FA3">
        <w:rPr>
          <w:color w:val="auto"/>
        </w:rPr>
        <w:t xml:space="preserve"> г.о. Самара</w:t>
      </w:r>
    </w:p>
    <w:p w:rsidR="00074E36" w:rsidRPr="00A21FA3" w:rsidRDefault="00074E36" w:rsidP="00074E36"/>
    <w:p w:rsidR="00074E36" w:rsidRPr="00F017F2" w:rsidRDefault="00074E36" w:rsidP="00074E36">
      <w:pPr>
        <w:spacing w:line="360" w:lineRule="auto"/>
        <w:jc w:val="center"/>
      </w:pPr>
      <w:r w:rsidRPr="00F017F2">
        <w:t xml:space="preserve">Индивидуальный план ликвидации академической задолженности </w:t>
      </w:r>
    </w:p>
    <w:p w:rsidR="00074E36" w:rsidRPr="00F017F2" w:rsidRDefault="00074E36" w:rsidP="00074E36">
      <w:pPr>
        <w:spacing w:line="360" w:lineRule="auto"/>
        <w:jc w:val="center"/>
      </w:pPr>
      <w:r w:rsidRPr="00F017F2">
        <w:t xml:space="preserve">по </w:t>
      </w:r>
      <w:r>
        <w:t>______________________________________________</w:t>
      </w:r>
    </w:p>
    <w:p w:rsidR="00074E36" w:rsidRDefault="00074E36" w:rsidP="00074E36">
      <w:pPr>
        <w:spacing w:line="360" w:lineRule="auto"/>
        <w:jc w:val="center"/>
      </w:pPr>
      <w:r w:rsidRPr="00F017F2">
        <w:t>учени</w:t>
      </w:r>
      <w:r>
        <w:t>ка</w:t>
      </w:r>
      <w:proofErr w:type="gramStart"/>
      <w:r>
        <w:t xml:space="preserve"> (-</w:t>
      </w:r>
      <w:proofErr w:type="spellStart"/>
      <w:proofErr w:type="gramEnd"/>
      <w:r w:rsidRPr="00F017F2">
        <w:t>цы</w:t>
      </w:r>
      <w:proofErr w:type="spellEnd"/>
      <w:r>
        <w:t>)</w:t>
      </w:r>
      <w:r w:rsidRPr="00F017F2">
        <w:t xml:space="preserve"> </w:t>
      </w:r>
      <w:r>
        <w:t>_________</w:t>
      </w:r>
      <w:r w:rsidRPr="00F017F2">
        <w:t xml:space="preserve"> класса </w:t>
      </w:r>
      <w:r>
        <w:t>_______________________________________________________________</w:t>
      </w:r>
    </w:p>
    <w:p w:rsidR="00074E36" w:rsidRPr="00F017F2" w:rsidRDefault="00074E36" w:rsidP="00074E36">
      <w:pPr>
        <w:spacing w:line="360" w:lineRule="auto"/>
        <w:jc w:val="center"/>
      </w:pPr>
      <w:r>
        <w:t>за курс ___ класса</w:t>
      </w:r>
    </w:p>
    <w:p w:rsidR="00074E36" w:rsidRDefault="00074E36" w:rsidP="00074E36">
      <w:pPr>
        <w:spacing w:line="360" w:lineRule="auto"/>
        <w:jc w:val="center"/>
      </w:pPr>
      <w:r>
        <w:t>в 20____ – 20____ учебном</w:t>
      </w:r>
      <w:r w:rsidRPr="00F017F2">
        <w:t xml:space="preserve"> год</w:t>
      </w:r>
      <w:r>
        <w:t>у</w:t>
      </w:r>
    </w:p>
    <w:p w:rsidR="00074E36" w:rsidRPr="00F017F2" w:rsidRDefault="00074E36" w:rsidP="00074E36">
      <w:pPr>
        <w:jc w:val="center"/>
      </w:pPr>
    </w:p>
    <w:p w:rsidR="00074E36" w:rsidRPr="004F7AA9" w:rsidRDefault="00074E36" w:rsidP="00074E36">
      <w:pPr>
        <w:jc w:val="right"/>
      </w:pPr>
      <w:r>
        <w:t>учитель   _______________________________</w:t>
      </w:r>
    </w:p>
    <w:p w:rsidR="00074E36" w:rsidRPr="004F7AA9" w:rsidRDefault="00074E36" w:rsidP="00074E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2693"/>
        <w:gridCol w:w="1560"/>
        <w:gridCol w:w="1836"/>
      </w:tblGrid>
      <w:tr w:rsidR="00074E36" w:rsidRPr="00074E36" w:rsidTr="00A35E46">
        <w:tc>
          <w:tcPr>
            <w:tcW w:w="675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074E3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№</w:t>
            </w:r>
          </w:p>
        </w:tc>
        <w:tc>
          <w:tcPr>
            <w:tcW w:w="2977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074E3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Тема</w:t>
            </w:r>
          </w:p>
        </w:tc>
        <w:tc>
          <w:tcPr>
            <w:tcW w:w="2693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074E3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Основные требования</w:t>
            </w:r>
          </w:p>
        </w:tc>
        <w:tc>
          <w:tcPr>
            <w:tcW w:w="1560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074E3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Дата</w:t>
            </w:r>
          </w:p>
        </w:tc>
        <w:tc>
          <w:tcPr>
            <w:tcW w:w="1666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074E3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Вид контроля</w:t>
            </w:r>
          </w:p>
        </w:tc>
      </w:tr>
      <w:tr w:rsidR="00074E36" w:rsidRPr="00074E36" w:rsidTr="00A35E46">
        <w:tc>
          <w:tcPr>
            <w:tcW w:w="675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074E3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Международный конкурс подростков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074E3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Уметь извлекать из текста нужную информацию: описывать характер человека, уметь рассказывать о себе. Знать правила на употребление времён, читать даты.</w:t>
            </w:r>
          </w:p>
        </w:tc>
        <w:tc>
          <w:tcPr>
            <w:tcW w:w="1560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666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74E36" w:rsidRPr="00074E36" w:rsidTr="00A35E46">
        <w:tc>
          <w:tcPr>
            <w:tcW w:w="675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074E3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074E3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Группа настоящих времён</w:t>
            </w:r>
          </w:p>
        </w:tc>
        <w:tc>
          <w:tcPr>
            <w:tcW w:w="2693" w:type="dxa"/>
            <w:vMerge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074E3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14.01.2015</w:t>
            </w:r>
          </w:p>
        </w:tc>
        <w:tc>
          <w:tcPr>
            <w:tcW w:w="1666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74E36" w:rsidRPr="00074E36" w:rsidTr="00A35E46">
        <w:tc>
          <w:tcPr>
            <w:tcW w:w="675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074E3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074E3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Окончание прилагательных</w:t>
            </w:r>
          </w:p>
        </w:tc>
        <w:tc>
          <w:tcPr>
            <w:tcW w:w="2693" w:type="dxa"/>
            <w:vMerge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074E3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21.01. 2015</w:t>
            </w:r>
          </w:p>
        </w:tc>
        <w:tc>
          <w:tcPr>
            <w:tcW w:w="1666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074E3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Тест по грамматике</w:t>
            </w:r>
          </w:p>
        </w:tc>
      </w:tr>
      <w:tr w:rsidR="00074E36" w:rsidRPr="00074E36" w:rsidTr="00A35E46">
        <w:tc>
          <w:tcPr>
            <w:tcW w:w="675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074E3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074E3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Цифры и даты</w:t>
            </w:r>
          </w:p>
        </w:tc>
        <w:tc>
          <w:tcPr>
            <w:tcW w:w="2693" w:type="dxa"/>
            <w:vMerge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074E3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4.02. 2015</w:t>
            </w:r>
          </w:p>
        </w:tc>
        <w:tc>
          <w:tcPr>
            <w:tcW w:w="1666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74E36" w:rsidRPr="00074E36" w:rsidTr="00A35E46">
        <w:tc>
          <w:tcPr>
            <w:tcW w:w="675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074E3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074E3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Разговор по телефону</w:t>
            </w:r>
          </w:p>
        </w:tc>
        <w:tc>
          <w:tcPr>
            <w:tcW w:w="2693" w:type="dxa"/>
            <w:vMerge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074E3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11.02. 2015</w:t>
            </w:r>
          </w:p>
        </w:tc>
        <w:tc>
          <w:tcPr>
            <w:tcW w:w="1666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74E36" w:rsidRPr="00074E36" w:rsidTr="00A35E46">
        <w:tc>
          <w:tcPr>
            <w:tcW w:w="675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074E3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Знакомство с победителями международного конкурса.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074E3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Уметь вести диалог по теме «Знакомство». Читать и понимать текст</w:t>
            </w:r>
          </w:p>
        </w:tc>
        <w:tc>
          <w:tcPr>
            <w:tcW w:w="1560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666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74E36" w:rsidRPr="00074E36" w:rsidTr="00A35E46">
        <w:tc>
          <w:tcPr>
            <w:tcW w:w="675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074E3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074E3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Определённый артикль</w:t>
            </w:r>
          </w:p>
        </w:tc>
        <w:tc>
          <w:tcPr>
            <w:tcW w:w="2693" w:type="dxa"/>
            <w:vMerge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074E3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18.02. 2015</w:t>
            </w:r>
          </w:p>
        </w:tc>
        <w:tc>
          <w:tcPr>
            <w:tcW w:w="1666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074E3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Диалог речи</w:t>
            </w:r>
          </w:p>
        </w:tc>
      </w:tr>
      <w:tr w:rsidR="00074E36" w:rsidRPr="00074E36" w:rsidTr="00A35E46">
        <w:tc>
          <w:tcPr>
            <w:tcW w:w="675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074E3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074E3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Словообразование. Суффиксы существительных</w:t>
            </w:r>
          </w:p>
        </w:tc>
        <w:tc>
          <w:tcPr>
            <w:tcW w:w="2693" w:type="dxa"/>
            <w:vMerge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074E3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25.02. 2015</w:t>
            </w:r>
          </w:p>
        </w:tc>
        <w:tc>
          <w:tcPr>
            <w:tcW w:w="1666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74E36" w:rsidRPr="00074E36" w:rsidTr="00A35E46">
        <w:tc>
          <w:tcPr>
            <w:tcW w:w="675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074E3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074E3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Пассивный залог</w:t>
            </w:r>
          </w:p>
        </w:tc>
        <w:tc>
          <w:tcPr>
            <w:tcW w:w="2693" w:type="dxa"/>
            <w:vMerge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074E3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4.02. 2015</w:t>
            </w:r>
          </w:p>
        </w:tc>
        <w:tc>
          <w:tcPr>
            <w:tcW w:w="1666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074E3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Самостоятельная работа</w:t>
            </w:r>
          </w:p>
        </w:tc>
      </w:tr>
      <w:tr w:rsidR="00074E36" w:rsidRPr="00074E36" w:rsidTr="00A35E46">
        <w:tc>
          <w:tcPr>
            <w:tcW w:w="675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074E3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Взгляд на проблемы подростков.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074E3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Уметь называть проблему, с которой сталкивается  подросток в школе, уметь выражать своё мнение, читать текст с пониманием общего содержания и целью извлечь информацию.</w:t>
            </w:r>
          </w:p>
        </w:tc>
        <w:tc>
          <w:tcPr>
            <w:tcW w:w="1560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666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74E36" w:rsidRPr="00074E36" w:rsidTr="00A35E46">
        <w:tc>
          <w:tcPr>
            <w:tcW w:w="675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074E3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074E3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Конструкции быть/выглядеть плюс наречие: степени сравнения.</w:t>
            </w:r>
          </w:p>
        </w:tc>
        <w:tc>
          <w:tcPr>
            <w:tcW w:w="2693" w:type="dxa"/>
            <w:vMerge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074E3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11.03. 2015</w:t>
            </w:r>
          </w:p>
        </w:tc>
        <w:tc>
          <w:tcPr>
            <w:tcW w:w="1666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74E36" w:rsidRPr="00074E36" w:rsidTr="00A35E46">
        <w:tc>
          <w:tcPr>
            <w:tcW w:w="675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074E3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074E3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Глаголы</w:t>
            </w:r>
          </w:p>
        </w:tc>
        <w:tc>
          <w:tcPr>
            <w:tcW w:w="2693" w:type="dxa"/>
            <w:vMerge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074E3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18.03. 2015</w:t>
            </w:r>
          </w:p>
        </w:tc>
        <w:tc>
          <w:tcPr>
            <w:tcW w:w="1666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074E3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Тест по грамматике</w:t>
            </w:r>
          </w:p>
        </w:tc>
      </w:tr>
      <w:tr w:rsidR="00074E36" w:rsidRPr="00074E36" w:rsidTr="00A35E46">
        <w:tc>
          <w:tcPr>
            <w:tcW w:w="675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074E3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074E3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Условные предложения</w:t>
            </w:r>
          </w:p>
        </w:tc>
        <w:tc>
          <w:tcPr>
            <w:tcW w:w="2693" w:type="dxa"/>
            <w:vMerge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074E3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25.03. 2015</w:t>
            </w:r>
          </w:p>
        </w:tc>
        <w:tc>
          <w:tcPr>
            <w:tcW w:w="1666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74E36" w:rsidRPr="00074E36" w:rsidTr="00A35E46">
        <w:tc>
          <w:tcPr>
            <w:tcW w:w="675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074E36">
              <w:rPr>
                <w:rFonts w:eastAsia="Calibri"/>
                <w:sz w:val="22"/>
                <w:szCs w:val="22"/>
                <w:highlight w:val="yellow"/>
                <w:lang w:eastAsia="en-US"/>
              </w:rPr>
              <w:t xml:space="preserve"> Спорт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074E3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Уметь рассказывать о любом виде спорта, отвечать на вопросы анкеты, вести диалог по темам «У врача», «В аптеке» и т.д. Выучить и правильно использовать наречия.</w:t>
            </w:r>
          </w:p>
        </w:tc>
        <w:tc>
          <w:tcPr>
            <w:tcW w:w="1560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666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74E36" w:rsidRPr="00074E36" w:rsidTr="00A35E46">
        <w:tc>
          <w:tcPr>
            <w:tcW w:w="675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074E3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074E3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Спорт</w:t>
            </w:r>
          </w:p>
        </w:tc>
        <w:tc>
          <w:tcPr>
            <w:tcW w:w="2693" w:type="dxa"/>
            <w:vMerge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074E3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8.04. 2015</w:t>
            </w:r>
          </w:p>
        </w:tc>
        <w:tc>
          <w:tcPr>
            <w:tcW w:w="1666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074E3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Диалог речи</w:t>
            </w:r>
          </w:p>
        </w:tc>
      </w:tr>
      <w:tr w:rsidR="00074E36" w:rsidRPr="00074E36" w:rsidTr="00A35E46">
        <w:tc>
          <w:tcPr>
            <w:tcW w:w="675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074E3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074E3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Повторение «Простое прошедшее время»</w:t>
            </w:r>
          </w:p>
        </w:tc>
        <w:tc>
          <w:tcPr>
            <w:tcW w:w="2693" w:type="dxa"/>
            <w:vMerge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074E3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15.04. 2015</w:t>
            </w:r>
          </w:p>
        </w:tc>
        <w:tc>
          <w:tcPr>
            <w:tcW w:w="1666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74E36" w:rsidTr="00A35E46">
        <w:tc>
          <w:tcPr>
            <w:tcW w:w="675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074E3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074E36">
              <w:rPr>
                <w:rFonts w:eastAsia="Calibri"/>
                <w:sz w:val="22"/>
                <w:szCs w:val="22"/>
                <w:highlight w:val="yellow"/>
                <w:lang w:eastAsia="en-US"/>
              </w:rPr>
              <w:t xml:space="preserve">Повторение. </w:t>
            </w:r>
          </w:p>
        </w:tc>
        <w:tc>
          <w:tcPr>
            <w:tcW w:w="2693" w:type="dxa"/>
            <w:vMerge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074E3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22.04. 2015</w:t>
            </w:r>
          </w:p>
        </w:tc>
        <w:tc>
          <w:tcPr>
            <w:tcW w:w="1666" w:type="dxa"/>
            <w:shd w:val="clear" w:color="auto" w:fill="auto"/>
          </w:tcPr>
          <w:p w:rsidR="00074E36" w:rsidRPr="00575886" w:rsidRDefault="00074E36" w:rsidP="00A35E4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74E3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Итоговая контрольная работа</w:t>
            </w:r>
          </w:p>
        </w:tc>
      </w:tr>
    </w:tbl>
    <w:p w:rsidR="00074E36" w:rsidRDefault="00074E36" w:rsidP="00074E36">
      <w:pPr>
        <w:jc w:val="both"/>
      </w:pPr>
    </w:p>
    <w:p w:rsidR="00074E36" w:rsidRDefault="00074E36" w:rsidP="00074E36">
      <w:pPr>
        <w:jc w:val="both"/>
      </w:pPr>
    </w:p>
    <w:p w:rsidR="00074E36" w:rsidRDefault="00074E36" w:rsidP="00074E36">
      <w:pPr>
        <w:jc w:val="both"/>
      </w:pPr>
      <w:r>
        <w:rPr>
          <w:sz w:val="28"/>
          <w:szCs w:val="28"/>
        </w:rPr>
        <w:t xml:space="preserve"> </w:t>
      </w:r>
      <w:r>
        <w:t>д</w:t>
      </w:r>
      <w:r w:rsidRPr="00F017F2">
        <w:t>иректор</w:t>
      </w:r>
      <w:r>
        <w:t xml:space="preserve"> </w:t>
      </w:r>
      <w:r w:rsidRPr="00F017F2">
        <w:t>________</w:t>
      </w:r>
      <w:r>
        <w:t>________________</w:t>
      </w:r>
      <w:r w:rsidRPr="00F017F2">
        <w:t>_________</w:t>
      </w:r>
      <w:r>
        <w:t xml:space="preserve">  </w:t>
      </w:r>
      <w:r w:rsidRPr="00F017F2">
        <w:t xml:space="preserve">/ </w:t>
      </w:r>
      <w:r>
        <w:t>Г.П. Власова</w:t>
      </w:r>
      <w:r w:rsidRPr="00F017F2">
        <w:t xml:space="preserve">/ </w:t>
      </w:r>
    </w:p>
    <w:p w:rsidR="00074E36" w:rsidRDefault="00074E36" w:rsidP="00074E36">
      <w:pPr>
        <w:jc w:val="right"/>
      </w:pPr>
      <w:r w:rsidRPr="00D974BD">
        <w:t xml:space="preserve">                                                                                                        </w:t>
      </w:r>
      <w:r>
        <w:t xml:space="preserve">                        </w:t>
      </w:r>
    </w:p>
    <w:p w:rsidR="00074E36" w:rsidRDefault="00074E36" w:rsidP="00074E36">
      <w:pPr>
        <w:jc w:val="right"/>
      </w:pPr>
      <w:r>
        <w:lastRenderedPageBreak/>
        <w:t xml:space="preserve">  </w:t>
      </w:r>
      <w:r w:rsidRPr="00D974BD">
        <w:t xml:space="preserve"> Приложение </w:t>
      </w:r>
      <w:r>
        <w:t>4 (2)</w:t>
      </w:r>
    </w:p>
    <w:p w:rsidR="00074E36" w:rsidRPr="00D974BD" w:rsidRDefault="00074E36" w:rsidP="00074E36">
      <w:pPr>
        <w:jc w:val="right"/>
      </w:pPr>
      <w:r w:rsidRPr="00D974BD">
        <w:t>к Порядку ликвидации</w:t>
      </w:r>
    </w:p>
    <w:p w:rsidR="00074E36" w:rsidRPr="00D974BD" w:rsidRDefault="00074E36" w:rsidP="00074E36">
      <w:pPr>
        <w:jc w:val="right"/>
      </w:pPr>
      <w:r w:rsidRPr="00D974BD">
        <w:t xml:space="preserve">                                                                                                             академической задолженности                                                                                                            обучающимися МБОУ </w:t>
      </w:r>
      <w:r>
        <w:t>Школ</w:t>
      </w:r>
      <w:r w:rsidR="00AB6E6F">
        <w:t>ы</w:t>
      </w:r>
      <w:r w:rsidRPr="00D974BD">
        <w:t xml:space="preserve"> № 48 г.о. Самара</w:t>
      </w:r>
    </w:p>
    <w:p w:rsidR="00074E36" w:rsidRPr="00D974BD" w:rsidRDefault="00074E36" w:rsidP="00074E36">
      <w:pPr>
        <w:jc w:val="right"/>
      </w:pPr>
    </w:p>
    <w:p w:rsidR="00074E36" w:rsidRDefault="00074E36" w:rsidP="00074E36">
      <w:pPr>
        <w:pStyle w:val="5"/>
        <w:jc w:val="center"/>
        <w:rPr>
          <w:color w:val="auto"/>
        </w:rPr>
      </w:pPr>
      <w:r w:rsidRPr="00A21FA3">
        <w:rPr>
          <w:color w:val="auto"/>
        </w:rPr>
        <w:t xml:space="preserve">муниципальное бюджетное общеобразовательное учреждение </w:t>
      </w:r>
      <w:r w:rsidR="00AB6E6F">
        <w:rPr>
          <w:color w:val="auto"/>
        </w:rPr>
        <w:t>«Ш</w:t>
      </w:r>
      <w:r w:rsidRPr="00A21FA3">
        <w:rPr>
          <w:color w:val="auto"/>
        </w:rPr>
        <w:t>кола № 48</w:t>
      </w:r>
      <w:r w:rsidR="00AB6E6F">
        <w:rPr>
          <w:color w:val="auto"/>
        </w:rPr>
        <w:t>»</w:t>
      </w:r>
      <w:r w:rsidRPr="00A21FA3">
        <w:rPr>
          <w:color w:val="auto"/>
        </w:rPr>
        <w:t xml:space="preserve"> г.о. Самара</w:t>
      </w:r>
    </w:p>
    <w:p w:rsidR="00074E36" w:rsidRPr="00A21FA3" w:rsidRDefault="00074E36" w:rsidP="00074E36"/>
    <w:p w:rsidR="00074E36" w:rsidRPr="00F017F2" w:rsidRDefault="00074E36" w:rsidP="00074E36">
      <w:pPr>
        <w:spacing w:line="360" w:lineRule="auto"/>
        <w:jc w:val="center"/>
      </w:pPr>
      <w:r w:rsidRPr="00F017F2">
        <w:t xml:space="preserve">Индивидуальный план ликвидации академической задолженности </w:t>
      </w:r>
    </w:p>
    <w:p w:rsidR="00074E36" w:rsidRPr="00F017F2" w:rsidRDefault="00074E36" w:rsidP="00074E36">
      <w:pPr>
        <w:spacing w:line="360" w:lineRule="auto"/>
        <w:jc w:val="center"/>
      </w:pPr>
      <w:r w:rsidRPr="00F017F2">
        <w:t xml:space="preserve">по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4E36" w:rsidRPr="0075355B" w:rsidRDefault="00074E36" w:rsidP="00074E36">
      <w:pPr>
        <w:jc w:val="center"/>
      </w:pPr>
    </w:p>
    <w:p w:rsidR="00074E36" w:rsidRDefault="00074E36" w:rsidP="00074E36">
      <w:pPr>
        <w:spacing w:line="360" w:lineRule="auto"/>
        <w:jc w:val="center"/>
      </w:pPr>
      <w:r w:rsidRPr="00F017F2">
        <w:t>учени</w:t>
      </w:r>
      <w:r>
        <w:t>ка</w:t>
      </w:r>
      <w:proofErr w:type="gramStart"/>
      <w:r>
        <w:t xml:space="preserve"> (-</w:t>
      </w:r>
      <w:proofErr w:type="spellStart"/>
      <w:proofErr w:type="gramEnd"/>
      <w:r w:rsidRPr="00F017F2">
        <w:t>цы</w:t>
      </w:r>
      <w:proofErr w:type="spellEnd"/>
      <w:r>
        <w:t>)</w:t>
      </w:r>
      <w:r w:rsidRPr="00F017F2">
        <w:t xml:space="preserve"> </w:t>
      </w:r>
      <w:r>
        <w:t>_________</w:t>
      </w:r>
      <w:r w:rsidRPr="00F017F2">
        <w:t xml:space="preserve"> класса </w:t>
      </w:r>
      <w:r>
        <w:t>_______________________________________________________________</w:t>
      </w:r>
    </w:p>
    <w:p w:rsidR="00074E36" w:rsidRPr="00F017F2" w:rsidRDefault="00074E36" w:rsidP="00074E36">
      <w:pPr>
        <w:spacing w:line="360" w:lineRule="auto"/>
        <w:jc w:val="center"/>
      </w:pPr>
      <w:r>
        <w:t>за курс ___ класса</w:t>
      </w:r>
    </w:p>
    <w:p w:rsidR="00074E36" w:rsidRDefault="00074E36" w:rsidP="00074E36">
      <w:pPr>
        <w:spacing w:line="360" w:lineRule="auto"/>
        <w:jc w:val="center"/>
      </w:pPr>
      <w:r>
        <w:t>в 20____ – 20____ учебном</w:t>
      </w:r>
      <w:r w:rsidRPr="00F017F2">
        <w:t xml:space="preserve"> год</w:t>
      </w:r>
      <w:r>
        <w:t>у</w:t>
      </w:r>
    </w:p>
    <w:p w:rsidR="00074E36" w:rsidRDefault="00074E36" w:rsidP="00074E36">
      <w:pPr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843"/>
        <w:gridCol w:w="992"/>
        <w:gridCol w:w="1418"/>
        <w:gridCol w:w="1134"/>
        <w:gridCol w:w="1842"/>
        <w:gridCol w:w="1134"/>
      </w:tblGrid>
      <w:tr w:rsidR="00074E36" w:rsidRPr="00074E36" w:rsidTr="00A35E46">
        <w:tc>
          <w:tcPr>
            <w:tcW w:w="534" w:type="dxa"/>
            <w:shd w:val="clear" w:color="auto" w:fill="auto"/>
          </w:tcPr>
          <w:p w:rsidR="00074E36" w:rsidRPr="00074E36" w:rsidRDefault="00074E36" w:rsidP="00A35E46">
            <w:pPr>
              <w:jc w:val="center"/>
              <w:rPr>
                <w:rFonts w:eastAsia="Calibri"/>
                <w:b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b/>
                <w:sz w:val="20"/>
                <w:szCs w:val="20"/>
                <w:highlight w:val="yellow"/>
              </w:rPr>
              <w:t>№</w:t>
            </w:r>
          </w:p>
        </w:tc>
        <w:tc>
          <w:tcPr>
            <w:tcW w:w="1417" w:type="dxa"/>
            <w:shd w:val="clear" w:color="auto" w:fill="auto"/>
          </w:tcPr>
          <w:p w:rsidR="00074E36" w:rsidRPr="00074E36" w:rsidRDefault="00074E36" w:rsidP="00A35E46">
            <w:pPr>
              <w:jc w:val="center"/>
              <w:rPr>
                <w:rFonts w:eastAsia="Calibri"/>
                <w:b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b/>
                <w:sz w:val="20"/>
                <w:szCs w:val="20"/>
                <w:highlight w:val="yellow"/>
              </w:rPr>
              <w:t>Предмет</w:t>
            </w:r>
          </w:p>
        </w:tc>
        <w:tc>
          <w:tcPr>
            <w:tcW w:w="1843" w:type="dxa"/>
            <w:shd w:val="clear" w:color="auto" w:fill="auto"/>
          </w:tcPr>
          <w:p w:rsidR="00074E36" w:rsidRPr="00074E36" w:rsidRDefault="00074E36" w:rsidP="00A35E46">
            <w:pPr>
              <w:jc w:val="center"/>
              <w:rPr>
                <w:rFonts w:eastAsia="Calibri"/>
                <w:b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b/>
                <w:sz w:val="20"/>
                <w:szCs w:val="20"/>
                <w:highlight w:val="yellow"/>
              </w:rPr>
              <w:t>Учитель</w:t>
            </w:r>
          </w:p>
        </w:tc>
        <w:tc>
          <w:tcPr>
            <w:tcW w:w="992" w:type="dxa"/>
            <w:shd w:val="clear" w:color="auto" w:fill="auto"/>
          </w:tcPr>
          <w:p w:rsidR="00074E36" w:rsidRPr="00074E36" w:rsidRDefault="00074E36" w:rsidP="00A35E46">
            <w:pPr>
              <w:jc w:val="center"/>
              <w:rPr>
                <w:rFonts w:eastAsia="Calibri"/>
                <w:b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b/>
                <w:sz w:val="20"/>
                <w:szCs w:val="20"/>
                <w:highlight w:val="yellow"/>
              </w:rPr>
              <w:t>Количество занятий</w:t>
            </w:r>
          </w:p>
        </w:tc>
        <w:tc>
          <w:tcPr>
            <w:tcW w:w="1418" w:type="dxa"/>
            <w:shd w:val="clear" w:color="auto" w:fill="auto"/>
          </w:tcPr>
          <w:p w:rsidR="00074E36" w:rsidRPr="00074E36" w:rsidRDefault="00074E36" w:rsidP="00A35E46">
            <w:pPr>
              <w:jc w:val="center"/>
              <w:rPr>
                <w:rFonts w:eastAsia="Calibri"/>
                <w:b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b/>
                <w:sz w:val="20"/>
                <w:szCs w:val="20"/>
                <w:highlight w:val="yellow"/>
              </w:rPr>
              <w:t>Место, время и день недели проведения занятий</w:t>
            </w:r>
          </w:p>
        </w:tc>
        <w:tc>
          <w:tcPr>
            <w:tcW w:w="1134" w:type="dxa"/>
            <w:shd w:val="clear" w:color="auto" w:fill="auto"/>
          </w:tcPr>
          <w:p w:rsidR="00074E36" w:rsidRPr="00074E36" w:rsidRDefault="00074E36" w:rsidP="00A35E46">
            <w:pPr>
              <w:jc w:val="center"/>
              <w:rPr>
                <w:rFonts w:eastAsia="Calibri"/>
                <w:b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b/>
                <w:sz w:val="20"/>
                <w:szCs w:val="20"/>
                <w:highlight w:val="yellow"/>
              </w:rPr>
              <w:t>Дата проведения итогового контроля</w:t>
            </w:r>
          </w:p>
        </w:tc>
        <w:tc>
          <w:tcPr>
            <w:tcW w:w="1842" w:type="dxa"/>
            <w:shd w:val="clear" w:color="auto" w:fill="auto"/>
          </w:tcPr>
          <w:p w:rsidR="00074E36" w:rsidRPr="00074E36" w:rsidRDefault="00074E36" w:rsidP="00A35E46">
            <w:pPr>
              <w:jc w:val="center"/>
              <w:rPr>
                <w:rFonts w:eastAsia="Calibri"/>
                <w:b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b/>
                <w:sz w:val="20"/>
                <w:szCs w:val="20"/>
                <w:highlight w:val="yellow"/>
              </w:rPr>
              <w:t>Форма проведения итогового контроля</w:t>
            </w:r>
          </w:p>
        </w:tc>
        <w:tc>
          <w:tcPr>
            <w:tcW w:w="1134" w:type="dxa"/>
            <w:shd w:val="clear" w:color="auto" w:fill="auto"/>
          </w:tcPr>
          <w:p w:rsidR="00074E36" w:rsidRPr="00074E36" w:rsidRDefault="00074E36" w:rsidP="00A35E46">
            <w:pPr>
              <w:jc w:val="center"/>
              <w:rPr>
                <w:rFonts w:eastAsia="Calibri"/>
                <w:b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b/>
                <w:sz w:val="20"/>
                <w:szCs w:val="20"/>
                <w:highlight w:val="yellow"/>
              </w:rPr>
              <w:t>Результат</w:t>
            </w:r>
          </w:p>
        </w:tc>
      </w:tr>
      <w:tr w:rsidR="00074E36" w:rsidRPr="00074E36" w:rsidTr="00A35E46">
        <w:tc>
          <w:tcPr>
            <w:tcW w:w="534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t>Школа</w:t>
            </w:r>
          </w:p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t>1 четверть</w:t>
            </w:r>
          </w:p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t xml:space="preserve">Вторник четверг </w:t>
            </w:r>
          </w:p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t>16 - 16.45ч</w:t>
            </w:r>
          </w:p>
        </w:tc>
        <w:tc>
          <w:tcPr>
            <w:tcW w:w="1134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t>16.10.</w:t>
            </w:r>
          </w:p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t>2014</w:t>
            </w:r>
          </w:p>
        </w:tc>
        <w:tc>
          <w:tcPr>
            <w:tcW w:w="1842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t>Контрольный диктант</w:t>
            </w:r>
          </w:p>
        </w:tc>
        <w:tc>
          <w:tcPr>
            <w:tcW w:w="1134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074E36" w:rsidRPr="00074E36" w:rsidTr="00A35E46">
        <w:tc>
          <w:tcPr>
            <w:tcW w:w="534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t xml:space="preserve">2 </w:t>
            </w:r>
          </w:p>
        </w:tc>
        <w:tc>
          <w:tcPr>
            <w:tcW w:w="1417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t>Литература</w:t>
            </w:r>
          </w:p>
        </w:tc>
        <w:tc>
          <w:tcPr>
            <w:tcW w:w="1843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t>Школа</w:t>
            </w:r>
          </w:p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t>2 четверть</w:t>
            </w:r>
          </w:p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t xml:space="preserve">Вторник четверг </w:t>
            </w:r>
          </w:p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t>16 - 16.45ч</w:t>
            </w:r>
          </w:p>
        </w:tc>
        <w:tc>
          <w:tcPr>
            <w:tcW w:w="1134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t>16.12</w:t>
            </w:r>
          </w:p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t>2014</w:t>
            </w:r>
          </w:p>
        </w:tc>
        <w:tc>
          <w:tcPr>
            <w:tcW w:w="1842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t>Реферат</w:t>
            </w:r>
          </w:p>
        </w:tc>
        <w:tc>
          <w:tcPr>
            <w:tcW w:w="1134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074E36" w:rsidRPr="00074E36" w:rsidTr="00A35E46">
        <w:tc>
          <w:tcPr>
            <w:tcW w:w="534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t>Математика</w:t>
            </w:r>
          </w:p>
        </w:tc>
        <w:tc>
          <w:tcPr>
            <w:tcW w:w="1843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t>Школа</w:t>
            </w:r>
          </w:p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t>1 - 2 четверть</w:t>
            </w:r>
          </w:p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t>понедельник</w:t>
            </w:r>
          </w:p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t>16 - 16.45</w:t>
            </w:r>
          </w:p>
        </w:tc>
        <w:tc>
          <w:tcPr>
            <w:tcW w:w="1134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t>17.11</w:t>
            </w:r>
          </w:p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t>2014</w:t>
            </w:r>
          </w:p>
        </w:tc>
        <w:tc>
          <w:tcPr>
            <w:tcW w:w="1842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t>Итоговая 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074E36" w:rsidRPr="00074E36" w:rsidTr="00A35E46">
        <w:tc>
          <w:tcPr>
            <w:tcW w:w="534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t>Информатика</w:t>
            </w:r>
          </w:p>
        </w:tc>
        <w:tc>
          <w:tcPr>
            <w:tcW w:w="1843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t>Школа</w:t>
            </w:r>
          </w:p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t>2 - 3 четверть</w:t>
            </w:r>
          </w:p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t>понедельник</w:t>
            </w:r>
          </w:p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t>16 - 16.45ч</w:t>
            </w:r>
          </w:p>
        </w:tc>
        <w:tc>
          <w:tcPr>
            <w:tcW w:w="1134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t>19.01.</w:t>
            </w:r>
          </w:p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t>2015</w:t>
            </w:r>
          </w:p>
        </w:tc>
        <w:tc>
          <w:tcPr>
            <w:tcW w:w="1842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t>Итоговый тест</w:t>
            </w:r>
          </w:p>
        </w:tc>
        <w:tc>
          <w:tcPr>
            <w:tcW w:w="1134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074E36" w:rsidRPr="00074E36" w:rsidTr="00A35E46">
        <w:tc>
          <w:tcPr>
            <w:tcW w:w="534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t>Физика</w:t>
            </w:r>
          </w:p>
        </w:tc>
        <w:tc>
          <w:tcPr>
            <w:tcW w:w="1843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t>Школа</w:t>
            </w:r>
          </w:p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t>3 четверть</w:t>
            </w:r>
          </w:p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t>понедельник</w:t>
            </w:r>
          </w:p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t>16 - 16.45ч</w:t>
            </w:r>
          </w:p>
        </w:tc>
        <w:tc>
          <w:tcPr>
            <w:tcW w:w="1134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t>16.03</w:t>
            </w:r>
          </w:p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t>2015</w:t>
            </w:r>
          </w:p>
        </w:tc>
        <w:tc>
          <w:tcPr>
            <w:tcW w:w="1842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t>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074E36" w:rsidRPr="00074E36" w:rsidTr="00A35E46">
        <w:tc>
          <w:tcPr>
            <w:tcW w:w="534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t>История</w:t>
            </w:r>
          </w:p>
        </w:tc>
        <w:tc>
          <w:tcPr>
            <w:tcW w:w="1843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t>Школа</w:t>
            </w:r>
          </w:p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t>3 четверть</w:t>
            </w:r>
          </w:p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t>вторник</w:t>
            </w:r>
          </w:p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t>16 - 16.45ч</w:t>
            </w:r>
          </w:p>
        </w:tc>
        <w:tc>
          <w:tcPr>
            <w:tcW w:w="1134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t>24.02</w:t>
            </w:r>
          </w:p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t>2015</w:t>
            </w:r>
          </w:p>
        </w:tc>
        <w:tc>
          <w:tcPr>
            <w:tcW w:w="1842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t>Итоговый тест</w:t>
            </w:r>
          </w:p>
        </w:tc>
        <w:tc>
          <w:tcPr>
            <w:tcW w:w="1134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074E36" w:rsidRPr="00074E36" w:rsidTr="00A35E46">
        <w:tc>
          <w:tcPr>
            <w:tcW w:w="534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t>Обществознание</w:t>
            </w:r>
          </w:p>
        </w:tc>
        <w:tc>
          <w:tcPr>
            <w:tcW w:w="1843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t>Школа</w:t>
            </w:r>
          </w:p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t>3 четверть</w:t>
            </w:r>
          </w:p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t>четверг</w:t>
            </w:r>
          </w:p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t>16 - 16.45ч</w:t>
            </w:r>
          </w:p>
        </w:tc>
        <w:tc>
          <w:tcPr>
            <w:tcW w:w="1134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t>19.02</w:t>
            </w:r>
          </w:p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t>2015</w:t>
            </w:r>
          </w:p>
        </w:tc>
        <w:tc>
          <w:tcPr>
            <w:tcW w:w="1842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t>Итоговый тест</w:t>
            </w:r>
          </w:p>
        </w:tc>
        <w:tc>
          <w:tcPr>
            <w:tcW w:w="1134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074E36" w:rsidRPr="00074E36" w:rsidTr="00A35E46">
        <w:tc>
          <w:tcPr>
            <w:tcW w:w="534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t xml:space="preserve">Английский </w:t>
            </w:r>
            <w:r w:rsidRPr="00074E36">
              <w:rPr>
                <w:rFonts w:eastAsia="Calibri"/>
                <w:sz w:val="20"/>
                <w:szCs w:val="20"/>
                <w:highlight w:val="yellow"/>
              </w:rPr>
              <w:lastRenderedPageBreak/>
              <w:t>язык</w:t>
            </w:r>
          </w:p>
        </w:tc>
        <w:tc>
          <w:tcPr>
            <w:tcW w:w="1843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t>Школа</w:t>
            </w:r>
          </w:p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lastRenderedPageBreak/>
              <w:t>3 четверть</w:t>
            </w:r>
          </w:p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t>среда</w:t>
            </w:r>
          </w:p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t>16 - 16.45ч</w:t>
            </w:r>
          </w:p>
        </w:tc>
        <w:tc>
          <w:tcPr>
            <w:tcW w:w="1134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lastRenderedPageBreak/>
              <w:t>22.04</w:t>
            </w:r>
          </w:p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lastRenderedPageBreak/>
              <w:t>2015</w:t>
            </w:r>
          </w:p>
        </w:tc>
        <w:tc>
          <w:tcPr>
            <w:tcW w:w="1842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lastRenderedPageBreak/>
              <w:t xml:space="preserve">Итоговая </w:t>
            </w:r>
            <w:r w:rsidRPr="00074E36">
              <w:rPr>
                <w:rFonts w:eastAsia="Calibri"/>
                <w:sz w:val="20"/>
                <w:szCs w:val="20"/>
                <w:highlight w:val="yellow"/>
              </w:rPr>
              <w:lastRenderedPageBreak/>
              <w:t>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074E36" w:rsidRPr="00074E36" w:rsidTr="00A35E46">
        <w:tc>
          <w:tcPr>
            <w:tcW w:w="534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lastRenderedPageBreak/>
              <w:t>9</w:t>
            </w:r>
          </w:p>
        </w:tc>
        <w:tc>
          <w:tcPr>
            <w:tcW w:w="1417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t>Биология</w:t>
            </w:r>
          </w:p>
        </w:tc>
        <w:tc>
          <w:tcPr>
            <w:tcW w:w="1843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t>Школа</w:t>
            </w:r>
          </w:p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t>3 четверть</w:t>
            </w:r>
          </w:p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t>среда</w:t>
            </w:r>
          </w:p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t>16 - 16.45ч</w:t>
            </w:r>
          </w:p>
        </w:tc>
        <w:tc>
          <w:tcPr>
            <w:tcW w:w="1134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t>19.12.</w:t>
            </w:r>
          </w:p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t>2014</w:t>
            </w:r>
          </w:p>
        </w:tc>
        <w:tc>
          <w:tcPr>
            <w:tcW w:w="1842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t>Устный зачёт</w:t>
            </w:r>
          </w:p>
        </w:tc>
        <w:tc>
          <w:tcPr>
            <w:tcW w:w="1134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074E36" w:rsidRPr="00074E36" w:rsidTr="00A35E46">
        <w:tc>
          <w:tcPr>
            <w:tcW w:w="534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t>Изобразительное  искусство</w:t>
            </w:r>
          </w:p>
          <w:p w:rsidR="00074E36" w:rsidRPr="00074E36" w:rsidRDefault="00074E36" w:rsidP="00A35E46">
            <w:pPr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</w:p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t>Школа</w:t>
            </w:r>
          </w:p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t>1 четверть</w:t>
            </w:r>
          </w:p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t>пятница</w:t>
            </w:r>
          </w:p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t>16 - 16.45 ч</w:t>
            </w:r>
          </w:p>
        </w:tc>
        <w:tc>
          <w:tcPr>
            <w:tcW w:w="1134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t>10.10</w:t>
            </w:r>
          </w:p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t>2014</w:t>
            </w:r>
          </w:p>
        </w:tc>
        <w:tc>
          <w:tcPr>
            <w:tcW w:w="1842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t>Творческая работа</w:t>
            </w:r>
          </w:p>
        </w:tc>
        <w:tc>
          <w:tcPr>
            <w:tcW w:w="1134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074E36" w:rsidRPr="00D1378A" w:rsidTr="00A35E46">
        <w:tc>
          <w:tcPr>
            <w:tcW w:w="534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t>Музыка</w:t>
            </w:r>
          </w:p>
        </w:tc>
        <w:tc>
          <w:tcPr>
            <w:tcW w:w="1843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t>Школа</w:t>
            </w:r>
          </w:p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t>3 четверть</w:t>
            </w:r>
          </w:p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t>пятница</w:t>
            </w:r>
          </w:p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t>16 - 16.45 ч</w:t>
            </w:r>
          </w:p>
        </w:tc>
        <w:tc>
          <w:tcPr>
            <w:tcW w:w="1134" w:type="dxa"/>
            <w:shd w:val="clear" w:color="auto" w:fill="auto"/>
          </w:tcPr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t>3.02</w:t>
            </w:r>
          </w:p>
          <w:p w:rsidR="00074E36" w:rsidRPr="00074E36" w:rsidRDefault="00074E36" w:rsidP="00A35E46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t>2015</w:t>
            </w:r>
          </w:p>
        </w:tc>
        <w:tc>
          <w:tcPr>
            <w:tcW w:w="1842" w:type="dxa"/>
            <w:shd w:val="clear" w:color="auto" w:fill="auto"/>
          </w:tcPr>
          <w:p w:rsidR="00074E36" w:rsidRPr="00D1378A" w:rsidRDefault="00074E36" w:rsidP="00A35E46">
            <w:pPr>
              <w:rPr>
                <w:rFonts w:eastAsia="Calibri"/>
                <w:sz w:val="20"/>
                <w:szCs w:val="20"/>
              </w:rPr>
            </w:pPr>
            <w:r w:rsidRPr="00074E36">
              <w:rPr>
                <w:rFonts w:eastAsia="Calibri"/>
                <w:sz w:val="20"/>
                <w:szCs w:val="20"/>
                <w:highlight w:val="yellow"/>
              </w:rPr>
              <w:t>Презентация</w:t>
            </w:r>
          </w:p>
        </w:tc>
        <w:tc>
          <w:tcPr>
            <w:tcW w:w="1134" w:type="dxa"/>
            <w:shd w:val="clear" w:color="auto" w:fill="auto"/>
          </w:tcPr>
          <w:p w:rsidR="00074E36" w:rsidRPr="00D1378A" w:rsidRDefault="00074E36" w:rsidP="00A35E46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074E36" w:rsidRPr="00D1378A" w:rsidRDefault="00074E36" w:rsidP="00074E36">
      <w:pPr>
        <w:rPr>
          <w:sz w:val="22"/>
          <w:szCs w:val="22"/>
        </w:rPr>
      </w:pPr>
    </w:p>
    <w:p w:rsidR="00074E36" w:rsidRPr="00D1378A" w:rsidRDefault="00074E36" w:rsidP="00074E36">
      <w:pPr>
        <w:rPr>
          <w:sz w:val="22"/>
          <w:szCs w:val="22"/>
        </w:rPr>
      </w:pPr>
    </w:p>
    <w:p w:rsidR="00074E36" w:rsidRPr="00D1378A" w:rsidRDefault="00074E36" w:rsidP="00074E36">
      <w:pPr>
        <w:rPr>
          <w:sz w:val="22"/>
          <w:szCs w:val="22"/>
        </w:rPr>
      </w:pPr>
    </w:p>
    <w:p w:rsidR="00074E36" w:rsidRPr="00D1378A" w:rsidRDefault="00074E36" w:rsidP="00074E36">
      <w:pPr>
        <w:rPr>
          <w:sz w:val="22"/>
          <w:szCs w:val="22"/>
        </w:rPr>
      </w:pPr>
    </w:p>
    <w:p w:rsidR="00074E36" w:rsidRPr="00D1378A" w:rsidRDefault="00074E36" w:rsidP="00074E36"/>
    <w:p w:rsidR="00074E36" w:rsidRPr="00D1378A" w:rsidRDefault="00074E36" w:rsidP="00074E36"/>
    <w:p w:rsidR="00074E36" w:rsidRPr="00D96511" w:rsidRDefault="00074E36" w:rsidP="00074E36"/>
    <w:p w:rsidR="00074E36" w:rsidRPr="00D96511" w:rsidRDefault="00074E36" w:rsidP="00074E36">
      <w:r w:rsidRPr="00D96511">
        <w:t xml:space="preserve">Директор школы    ___________________________  /  Власова Г.П.                                           </w:t>
      </w:r>
    </w:p>
    <w:p w:rsidR="00074E36" w:rsidRPr="00D96511" w:rsidRDefault="00074E36" w:rsidP="00074E36"/>
    <w:p w:rsidR="00074E36" w:rsidRPr="00D96511" w:rsidRDefault="00074E36" w:rsidP="00074E36">
      <w:r w:rsidRPr="00D96511">
        <w:t xml:space="preserve">Классный руководитель:  ________________________ /___________________________                                                                                                                               </w:t>
      </w:r>
    </w:p>
    <w:p w:rsidR="00074E36" w:rsidRPr="00D96511" w:rsidRDefault="00074E36" w:rsidP="00074E36">
      <w:r w:rsidRPr="00D96511">
        <w:t xml:space="preserve">                                                                                                             (ф.и.о.)</w:t>
      </w:r>
    </w:p>
    <w:p w:rsidR="00074E36" w:rsidRPr="00D96511" w:rsidRDefault="00074E36" w:rsidP="00074E36"/>
    <w:p w:rsidR="00074E36" w:rsidRPr="00D96511" w:rsidRDefault="00074E36" w:rsidP="00074E36">
      <w:r w:rsidRPr="00D96511">
        <w:t>Ознакомлен ________________________  /______________________________</w:t>
      </w:r>
    </w:p>
    <w:p w:rsidR="00074E36" w:rsidRPr="00D96511" w:rsidRDefault="00074E36" w:rsidP="00074E36">
      <w:r w:rsidRPr="00D96511">
        <w:t xml:space="preserve">                                                                                           (ф.и.о.)</w:t>
      </w:r>
    </w:p>
    <w:p w:rsidR="00074E36" w:rsidRPr="00D96511" w:rsidRDefault="00074E36" w:rsidP="00074E36"/>
    <w:p w:rsidR="00074E36" w:rsidRPr="00D96511" w:rsidRDefault="00074E36" w:rsidP="00074E36">
      <w:r w:rsidRPr="00D96511">
        <w:t>«____» ___________________________ 20____г.</w:t>
      </w:r>
    </w:p>
    <w:p w:rsidR="00074E36" w:rsidRPr="00D96511" w:rsidRDefault="00074E36" w:rsidP="00074E36"/>
    <w:p w:rsidR="00074E36" w:rsidRPr="00D96511" w:rsidRDefault="00074E36" w:rsidP="00074E36"/>
    <w:p w:rsidR="00074E36" w:rsidRPr="00D96511" w:rsidRDefault="00074E36" w:rsidP="00074E36"/>
    <w:p w:rsidR="00074E36" w:rsidRPr="00006123" w:rsidRDefault="00074E36" w:rsidP="00006123">
      <w:pPr>
        <w:jc w:val="center"/>
        <w:rPr>
          <w:b/>
          <w:sz w:val="28"/>
          <w:szCs w:val="28"/>
        </w:rPr>
      </w:pPr>
    </w:p>
    <w:sectPr w:rsidR="00074E36" w:rsidRPr="00006123" w:rsidSect="00006123">
      <w:footerReference w:type="default" r:id="rId9"/>
      <w:pgSz w:w="11907" w:h="16839" w:code="9"/>
      <w:pgMar w:top="851" w:right="1102" w:bottom="567" w:left="993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CE4" w:rsidRDefault="009C4CE4" w:rsidP="00A908A0">
      <w:r>
        <w:separator/>
      </w:r>
    </w:p>
  </w:endnote>
  <w:endnote w:type="continuationSeparator" w:id="0">
    <w:p w:rsidR="009C4CE4" w:rsidRDefault="009C4CE4" w:rsidP="00A9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689" w:rsidRPr="00A908A0" w:rsidRDefault="00642689" w:rsidP="00A908A0">
    <w:pPr>
      <w:pStyle w:val="aa"/>
      <w:rPr>
        <w:rStyle w:val="FontStyle27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CE4" w:rsidRDefault="009C4CE4" w:rsidP="00A908A0">
      <w:r>
        <w:separator/>
      </w:r>
    </w:p>
  </w:footnote>
  <w:footnote w:type="continuationSeparator" w:id="0">
    <w:p w:rsidR="009C4CE4" w:rsidRDefault="009C4CE4" w:rsidP="00A90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53425"/>
    <w:multiLevelType w:val="hybridMultilevel"/>
    <w:tmpl w:val="835AA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96002"/>
    <w:multiLevelType w:val="multilevel"/>
    <w:tmpl w:val="D830490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67834BAC"/>
    <w:multiLevelType w:val="hybridMultilevel"/>
    <w:tmpl w:val="86363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D17C2"/>
    <w:multiLevelType w:val="multilevel"/>
    <w:tmpl w:val="2A4065A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C19"/>
    <w:rsid w:val="00006123"/>
    <w:rsid w:val="00042038"/>
    <w:rsid w:val="0006193C"/>
    <w:rsid w:val="00074E36"/>
    <w:rsid w:val="000D376D"/>
    <w:rsid w:val="000E2848"/>
    <w:rsid w:val="000F424A"/>
    <w:rsid w:val="001022EE"/>
    <w:rsid w:val="00134809"/>
    <w:rsid w:val="001B69E2"/>
    <w:rsid w:val="001C169A"/>
    <w:rsid w:val="001D790E"/>
    <w:rsid w:val="002330C2"/>
    <w:rsid w:val="0025370C"/>
    <w:rsid w:val="00284FDC"/>
    <w:rsid w:val="002D1870"/>
    <w:rsid w:val="002D5828"/>
    <w:rsid w:val="002F2330"/>
    <w:rsid w:val="00340975"/>
    <w:rsid w:val="00364241"/>
    <w:rsid w:val="00367D86"/>
    <w:rsid w:val="0038009E"/>
    <w:rsid w:val="003A05F3"/>
    <w:rsid w:val="003D2304"/>
    <w:rsid w:val="00474A2D"/>
    <w:rsid w:val="004B3AE9"/>
    <w:rsid w:val="005507A1"/>
    <w:rsid w:val="00561A3F"/>
    <w:rsid w:val="00562ADE"/>
    <w:rsid w:val="0058023C"/>
    <w:rsid w:val="005A7BB4"/>
    <w:rsid w:val="005B53B1"/>
    <w:rsid w:val="005E6BEA"/>
    <w:rsid w:val="005E7C98"/>
    <w:rsid w:val="00617B97"/>
    <w:rsid w:val="00631E94"/>
    <w:rsid w:val="00642689"/>
    <w:rsid w:val="00645606"/>
    <w:rsid w:val="00652482"/>
    <w:rsid w:val="006965AD"/>
    <w:rsid w:val="00700936"/>
    <w:rsid w:val="00722AF9"/>
    <w:rsid w:val="00757C19"/>
    <w:rsid w:val="007B6DB2"/>
    <w:rsid w:val="007E2BBE"/>
    <w:rsid w:val="00857BF5"/>
    <w:rsid w:val="00861ED1"/>
    <w:rsid w:val="00867370"/>
    <w:rsid w:val="008B05CA"/>
    <w:rsid w:val="00904FB4"/>
    <w:rsid w:val="0093290B"/>
    <w:rsid w:val="0095186B"/>
    <w:rsid w:val="009C4CE4"/>
    <w:rsid w:val="009C568B"/>
    <w:rsid w:val="00A21744"/>
    <w:rsid w:val="00A21FA3"/>
    <w:rsid w:val="00A24CDA"/>
    <w:rsid w:val="00A479EF"/>
    <w:rsid w:val="00A65879"/>
    <w:rsid w:val="00A77A52"/>
    <w:rsid w:val="00A908A0"/>
    <w:rsid w:val="00AB6E6F"/>
    <w:rsid w:val="00AF3D62"/>
    <w:rsid w:val="00AF7247"/>
    <w:rsid w:val="00B32D4B"/>
    <w:rsid w:val="00BB3FD1"/>
    <w:rsid w:val="00C13969"/>
    <w:rsid w:val="00C56FF2"/>
    <w:rsid w:val="00CA6AC1"/>
    <w:rsid w:val="00CD020D"/>
    <w:rsid w:val="00CE526D"/>
    <w:rsid w:val="00D32E9E"/>
    <w:rsid w:val="00D35DB3"/>
    <w:rsid w:val="00D3688F"/>
    <w:rsid w:val="00D96511"/>
    <w:rsid w:val="00D9670E"/>
    <w:rsid w:val="00D974BD"/>
    <w:rsid w:val="00DC24FB"/>
    <w:rsid w:val="00E23305"/>
    <w:rsid w:val="00E56EF8"/>
    <w:rsid w:val="00EA2E68"/>
    <w:rsid w:val="00EB7AD2"/>
    <w:rsid w:val="00EC7810"/>
    <w:rsid w:val="00ED0C5A"/>
    <w:rsid w:val="00ED5D42"/>
    <w:rsid w:val="00EE1CE1"/>
    <w:rsid w:val="00F419EA"/>
    <w:rsid w:val="00F6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19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7C1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B69E2"/>
    <w:pPr>
      <w:keepNext/>
      <w:suppressAutoHyphens/>
      <w:spacing w:before="240" w:after="60" w:line="360" w:lineRule="auto"/>
      <w:outlineLvl w:val="1"/>
    </w:pPr>
    <w:rPr>
      <w:rFonts w:ascii="Cambria" w:hAnsi="Cambria" w:cs="Mangal"/>
      <w:b/>
      <w:bCs/>
      <w:i/>
      <w:iCs/>
      <w:color w:val="000000"/>
      <w:kern w:val="1"/>
      <w:sz w:val="28"/>
      <w:szCs w:val="25"/>
      <w:shd w:val="clear" w:color="auto" w:fill="0D4D73"/>
      <w:lang w:eastAsia="hi-IN" w:bidi="hi-IN"/>
    </w:rPr>
  </w:style>
  <w:style w:type="paragraph" w:styleId="5">
    <w:name w:val="heading 5"/>
    <w:basedOn w:val="a"/>
    <w:next w:val="a"/>
    <w:link w:val="50"/>
    <w:uiPriority w:val="9"/>
    <w:unhideWhenUsed/>
    <w:qFormat/>
    <w:rsid w:val="001C169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69E2"/>
    <w:rPr>
      <w:rFonts w:ascii="Cambria" w:hAnsi="Cambria" w:cs="Mangal"/>
      <w:b/>
      <w:bCs/>
      <w:i/>
      <w:iCs/>
      <w:color w:val="000000"/>
      <w:kern w:val="1"/>
      <w:sz w:val="28"/>
      <w:szCs w:val="25"/>
      <w:lang w:eastAsia="hi-IN" w:bidi="hi-IN"/>
    </w:rPr>
  </w:style>
  <w:style w:type="character" w:styleId="a3">
    <w:name w:val="Strong"/>
    <w:basedOn w:val="a0"/>
    <w:uiPriority w:val="22"/>
    <w:qFormat/>
    <w:rsid w:val="001B69E2"/>
    <w:rPr>
      <w:b/>
      <w:bCs/>
    </w:rPr>
  </w:style>
  <w:style w:type="character" w:styleId="a4">
    <w:name w:val="Emphasis"/>
    <w:basedOn w:val="a0"/>
    <w:uiPriority w:val="20"/>
    <w:qFormat/>
    <w:rsid w:val="001B69E2"/>
    <w:rPr>
      <w:i/>
      <w:iCs/>
    </w:rPr>
  </w:style>
  <w:style w:type="paragraph" w:styleId="a5">
    <w:name w:val="List Paragraph"/>
    <w:basedOn w:val="a"/>
    <w:uiPriority w:val="34"/>
    <w:qFormat/>
    <w:rsid w:val="001B69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C1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Style1">
    <w:name w:val="Style1"/>
    <w:basedOn w:val="a"/>
    <w:uiPriority w:val="99"/>
    <w:rsid w:val="00757C19"/>
    <w:pPr>
      <w:spacing w:line="234" w:lineRule="exact"/>
      <w:jc w:val="center"/>
    </w:pPr>
  </w:style>
  <w:style w:type="paragraph" w:customStyle="1" w:styleId="Style2">
    <w:name w:val="Style2"/>
    <w:basedOn w:val="a"/>
    <w:uiPriority w:val="99"/>
    <w:rsid w:val="00757C19"/>
    <w:pPr>
      <w:jc w:val="right"/>
    </w:pPr>
  </w:style>
  <w:style w:type="paragraph" w:customStyle="1" w:styleId="Style5">
    <w:name w:val="Style5"/>
    <w:basedOn w:val="a"/>
    <w:uiPriority w:val="99"/>
    <w:rsid w:val="00757C19"/>
    <w:pPr>
      <w:jc w:val="both"/>
    </w:pPr>
  </w:style>
  <w:style w:type="character" w:customStyle="1" w:styleId="FontStyle27">
    <w:name w:val="Font Style27"/>
    <w:basedOn w:val="a0"/>
    <w:uiPriority w:val="99"/>
    <w:rsid w:val="00757C19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uiPriority w:val="99"/>
    <w:rsid w:val="00757C19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30">
    <w:name w:val="Font Style30"/>
    <w:basedOn w:val="a0"/>
    <w:uiPriority w:val="99"/>
    <w:rsid w:val="00757C19"/>
    <w:rPr>
      <w:rFonts w:ascii="Times New Roman" w:hAnsi="Times New Roman" w:cs="Times New Roman"/>
      <w:i/>
      <w:iCs/>
      <w:spacing w:val="20"/>
      <w:sz w:val="20"/>
      <w:szCs w:val="20"/>
    </w:rPr>
  </w:style>
  <w:style w:type="character" w:customStyle="1" w:styleId="FontStyle31">
    <w:name w:val="Font Style31"/>
    <w:basedOn w:val="a0"/>
    <w:uiPriority w:val="99"/>
    <w:rsid w:val="00757C1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2">
    <w:name w:val="Font Style32"/>
    <w:basedOn w:val="a0"/>
    <w:uiPriority w:val="99"/>
    <w:rsid w:val="00757C19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757C1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basedOn w:val="a0"/>
    <w:uiPriority w:val="99"/>
    <w:rsid w:val="00757C19"/>
    <w:rPr>
      <w:rFonts w:ascii="Times New Roman" w:hAnsi="Times New Roman" w:cs="Times New Roman"/>
      <w:sz w:val="14"/>
      <w:szCs w:val="14"/>
    </w:rPr>
  </w:style>
  <w:style w:type="character" w:customStyle="1" w:styleId="FontStyle35">
    <w:name w:val="Font Style35"/>
    <w:basedOn w:val="a0"/>
    <w:uiPriority w:val="99"/>
    <w:rsid w:val="00757C1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6">
    <w:name w:val="Font Style36"/>
    <w:basedOn w:val="a0"/>
    <w:uiPriority w:val="99"/>
    <w:rsid w:val="00757C1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7">
    <w:name w:val="Font Style37"/>
    <w:basedOn w:val="a0"/>
    <w:uiPriority w:val="99"/>
    <w:rsid w:val="00757C19"/>
    <w:rPr>
      <w:rFonts w:ascii="Times New Roman" w:hAnsi="Times New Roman" w:cs="Times New Roman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757C19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757C19"/>
    <w:rPr>
      <w:rFonts w:ascii="Tahoma" w:eastAsiaTheme="minorEastAsi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908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908A0"/>
    <w:rPr>
      <w:rFonts w:ascii="Times New Roman" w:eastAsiaTheme="minorEastAsia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A908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908A0"/>
    <w:rPr>
      <w:rFonts w:ascii="Times New Roman" w:eastAsiaTheme="minorEastAsia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A908A0"/>
    <w:pPr>
      <w:jc w:val="right"/>
    </w:pPr>
    <w:rPr>
      <w:rFonts w:eastAsia="Times New Roman"/>
    </w:rPr>
  </w:style>
  <w:style w:type="table" w:styleId="ac">
    <w:name w:val="Table Grid"/>
    <w:basedOn w:val="a1"/>
    <w:uiPriority w:val="59"/>
    <w:rsid w:val="00A9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"/>
    <w:uiPriority w:val="99"/>
    <w:rsid w:val="00A908A0"/>
    <w:pPr>
      <w:jc w:val="center"/>
    </w:pPr>
    <w:rPr>
      <w:rFonts w:eastAsia="Times New Roman"/>
    </w:rPr>
  </w:style>
  <w:style w:type="paragraph" w:customStyle="1" w:styleId="western">
    <w:name w:val="western"/>
    <w:basedOn w:val="a"/>
    <w:rsid w:val="00A24CDA"/>
    <w:pPr>
      <w:widowControl/>
      <w:autoSpaceDE/>
      <w:autoSpaceDN/>
      <w:adjustRightInd/>
      <w:spacing w:before="100" w:beforeAutospacing="1" w:after="119"/>
    </w:pPr>
    <w:rPr>
      <w:rFonts w:eastAsia="Times New Roman"/>
    </w:rPr>
  </w:style>
  <w:style w:type="paragraph" w:customStyle="1" w:styleId="Default">
    <w:name w:val="Default"/>
    <w:rsid w:val="00857B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C16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93290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e">
    <w:name w:val="Balloon Text"/>
    <w:basedOn w:val="a"/>
    <w:link w:val="af"/>
    <w:uiPriority w:val="99"/>
    <w:semiHidden/>
    <w:unhideWhenUsed/>
    <w:rsid w:val="00617B9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17B9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18</Pages>
  <Words>5013</Words>
  <Characters>28580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Валера</cp:lastModifiedBy>
  <cp:revision>37</cp:revision>
  <cp:lastPrinted>2016-02-20T06:46:00Z</cp:lastPrinted>
  <dcterms:created xsi:type="dcterms:W3CDTF">2015-11-24T06:08:00Z</dcterms:created>
  <dcterms:modified xsi:type="dcterms:W3CDTF">2019-01-15T20:02:00Z</dcterms:modified>
</cp:coreProperties>
</file>