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A0" w:rsidRDefault="00392AA0" w:rsidP="00B63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375650"/>
            <wp:effectExtent l="0" t="0" r="9525" b="6350"/>
            <wp:docPr id="1" name="Рисунок 1" descr="C:\Users\1\Desktop\Сайт по ГИА, год.граф,УП-2018-2019\Программы 2017-2018\сканы\физ-р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по ГИА, год.граф,УП-2018-2019\Программы 2017-2018\сканы\физ-р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A0" w:rsidRDefault="00392AA0" w:rsidP="00B63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AA0" w:rsidRDefault="00392AA0" w:rsidP="00B63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F62" w:rsidRPr="00B63F62" w:rsidRDefault="00B63F62" w:rsidP="00B63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3F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</w:t>
      </w:r>
    </w:p>
    <w:p w:rsidR="00B63F62" w:rsidRPr="00B63F62" w:rsidRDefault="00B63F62" w:rsidP="00B63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>по предмету «Физическая культура» (10-11 классы)</w:t>
      </w:r>
    </w:p>
    <w:p w:rsidR="00B63F62" w:rsidRPr="00B63F62" w:rsidRDefault="00B63F62" w:rsidP="00B63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2C1CE5" w:rsidRPr="00B63F62" w:rsidRDefault="002C1CE5" w:rsidP="00B63F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1CE5" w:rsidRPr="00B63F62" w:rsidRDefault="002C1CE5" w:rsidP="005A0C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>Программа составлена с учетом следующих нормативных документов:</w:t>
      </w:r>
    </w:p>
    <w:p w:rsidR="002C1CE5" w:rsidRPr="00B63F62" w:rsidRDefault="002C1CE5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   - Федеральный закон  « О физической культуре и спорте в Российской Федерации » от 04.12.2007 г. №329 – ФЗ </w:t>
      </w:r>
      <w:proofErr w:type="gramStart"/>
      <w:r w:rsidRPr="00B63F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3F62">
        <w:rPr>
          <w:rFonts w:ascii="Times New Roman" w:hAnsi="Times New Roman" w:cs="Times New Roman"/>
          <w:sz w:val="24"/>
          <w:szCs w:val="24"/>
        </w:rPr>
        <w:t>ред. от 21.04.2011 г. );</w:t>
      </w:r>
    </w:p>
    <w:p w:rsidR="002C1CE5" w:rsidRPr="00B63F62" w:rsidRDefault="002C1CE5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   - Национальная доктрина образование в Российской Федерации. Постановление Правительства РФ от 04.10.2000 г. № 751;</w:t>
      </w:r>
    </w:p>
    <w:p w:rsidR="002C1CE5" w:rsidRPr="00B63F62" w:rsidRDefault="002C1CE5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   -  Базисный учебный план общеобразовательных учреждений Российской Федерации. Приказ МО РФ от 09.03.2004 г. № 1312 </w:t>
      </w:r>
      <w:proofErr w:type="gramStart"/>
      <w:r w:rsidRPr="00B63F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3F62">
        <w:rPr>
          <w:rFonts w:ascii="Times New Roman" w:hAnsi="Times New Roman" w:cs="Times New Roman"/>
          <w:sz w:val="24"/>
          <w:szCs w:val="24"/>
        </w:rPr>
        <w:t>ред. от 30.08.2010 г. ) ;</w:t>
      </w:r>
    </w:p>
    <w:p w:rsidR="002C1CE5" w:rsidRPr="00B63F62" w:rsidRDefault="002C1CE5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   -  Обязательный минимум содержания начального образования. Приказ МО РФ от 19.05.1998 г. № 1235</w:t>
      </w:r>
      <w:proofErr w:type="gramStart"/>
      <w:r w:rsidRPr="00B63F6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C1CE5" w:rsidRPr="00B63F62" w:rsidRDefault="002C1CE5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   - Стратегия развития физической культуры и спорта на период до 2020 года. Распоряжение правительства РФ от 07.08.2009 г. № 1101- </w:t>
      </w:r>
      <w:proofErr w:type="gramStart"/>
      <w:r w:rsidRPr="00B63F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3F6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C1CE5" w:rsidRPr="00B63F62" w:rsidRDefault="002C1CE5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   - О проведении мониторинга физического развития </w:t>
      </w:r>
      <w:proofErr w:type="gramStart"/>
      <w:r w:rsidRPr="00B63F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3F62">
        <w:rPr>
          <w:rFonts w:ascii="Times New Roman" w:hAnsi="Times New Roman" w:cs="Times New Roman"/>
          <w:sz w:val="24"/>
          <w:szCs w:val="24"/>
        </w:rPr>
        <w:t xml:space="preserve">. Письмо </w:t>
      </w:r>
      <w:proofErr w:type="spellStart"/>
      <w:r w:rsidRPr="00B63F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63F62">
        <w:rPr>
          <w:rFonts w:ascii="Times New Roman" w:hAnsi="Times New Roman" w:cs="Times New Roman"/>
          <w:sz w:val="24"/>
          <w:szCs w:val="24"/>
        </w:rPr>
        <w:t xml:space="preserve"> РФ от 29.03.2010 г. № 06-499;</w:t>
      </w:r>
    </w:p>
    <w:p w:rsidR="002C1CE5" w:rsidRPr="00B63F62" w:rsidRDefault="002C1CE5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   - О концепции Федеральной целевой программы развития образования на 2011-2015 гг. Распоряжение Правительства РФ от 07.02.2011 г. № 163- р.</w:t>
      </w:r>
    </w:p>
    <w:p w:rsidR="002C1CE5" w:rsidRPr="00B63F62" w:rsidRDefault="002C1CE5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C1CE5" w:rsidRPr="00B63F62" w:rsidRDefault="002C1CE5" w:rsidP="005A0CB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Рабочий план разработан на основе Примерной прогр</w:t>
      </w:r>
      <w:r w:rsidR="003912B7" w:rsidRPr="00B63F62">
        <w:rPr>
          <w:rFonts w:ascii="Times New Roman" w:hAnsi="Times New Roman" w:cs="Times New Roman"/>
          <w:sz w:val="24"/>
          <w:szCs w:val="24"/>
        </w:rPr>
        <w:t>аммы и авторской программы «Ком</w:t>
      </w:r>
      <w:r w:rsidRPr="00B63F62">
        <w:rPr>
          <w:rFonts w:ascii="Times New Roman" w:hAnsi="Times New Roman" w:cs="Times New Roman"/>
          <w:sz w:val="24"/>
          <w:szCs w:val="24"/>
        </w:rPr>
        <w:t>плексная программа физического воспитания учащихся 1 – 11</w:t>
      </w:r>
      <w:r w:rsidR="00AB7251" w:rsidRPr="00B63F62">
        <w:rPr>
          <w:rFonts w:ascii="Times New Roman" w:hAnsi="Times New Roman" w:cs="Times New Roman"/>
          <w:sz w:val="24"/>
          <w:szCs w:val="24"/>
        </w:rPr>
        <w:t xml:space="preserve"> классов» В.И. Ляха, А.А. </w:t>
      </w:r>
      <w:proofErr w:type="spellStart"/>
      <w:r w:rsidR="00AB7251" w:rsidRPr="00B63F62">
        <w:rPr>
          <w:rFonts w:ascii="Times New Roman" w:hAnsi="Times New Roman" w:cs="Times New Roman"/>
          <w:sz w:val="24"/>
          <w:szCs w:val="24"/>
        </w:rPr>
        <w:t>Здане</w:t>
      </w:r>
      <w:r w:rsidRPr="00B63F62">
        <w:rPr>
          <w:rFonts w:ascii="Times New Roman" w:hAnsi="Times New Roman" w:cs="Times New Roman"/>
          <w:sz w:val="24"/>
          <w:szCs w:val="24"/>
        </w:rPr>
        <w:t>вича</w:t>
      </w:r>
      <w:proofErr w:type="spellEnd"/>
      <w:r w:rsidRPr="00B63F62">
        <w:rPr>
          <w:rFonts w:ascii="Times New Roman" w:hAnsi="Times New Roman" w:cs="Times New Roman"/>
          <w:sz w:val="24"/>
          <w:szCs w:val="24"/>
        </w:rPr>
        <w:t xml:space="preserve"> (М.: Просвещение, 2012).</w:t>
      </w:r>
    </w:p>
    <w:p w:rsidR="002C1CE5" w:rsidRPr="00B63F62" w:rsidRDefault="00152776" w:rsidP="005A0CB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На данном уровне образования </w:t>
      </w:r>
      <w:r w:rsidR="002C1CE5" w:rsidRPr="00B63F62">
        <w:rPr>
          <w:rFonts w:ascii="Times New Roman" w:hAnsi="Times New Roman" w:cs="Times New Roman"/>
          <w:sz w:val="24"/>
          <w:szCs w:val="24"/>
        </w:rPr>
        <w:t xml:space="preserve"> учебный предмет «Физическая к</w:t>
      </w:r>
      <w:r w:rsidR="00AB7251" w:rsidRPr="00B63F62">
        <w:rPr>
          <w:rFonts w:ascii="Times New Roman" w:hAnsi="Times New Roman" w:cs="Times New Roman"/>
          <w:sz w:val="24"/>
          <w:szCs w:val="24"/>
        </w:rPr>
        <w:t>ультура» вводится как обязатель</w:t>
      </w:r>
      <w:r w:rsidR="00D31650" w:rsidRPr="00B63F62">
        <w:rPr>
          <w:rFonts w:ascii="Times New Roman" w:hAnsi="Times New Roman" w:cs="Times New Roman"/>
          <w:sz w:val="24"/>
          <w:szCs w:val="24"/>
        </w:rPr>
        <w:t>ный предмет в образовательной организации</w:t>
      </w:r>
      <w:r w:rsidR="002C1CE5" w:rsidRPr="00B63F62">
        <w:rPr>
          <w:rFonts w:ascii="Times New Roman" w:hAnsi="Times New Roman" w:cs="Times New Roman"/>
          <w:sz w:val="24"/>
          <w:szCs w:val="24"/>
        </w:rPr>
        <w:t>, н</w:t>
      </w:r>
      <w:r w:rsidR="006B5E62" w:rsidRPr="00B63F62">
        <w:rPr>
          <w:rFonts w:ascii="Times New Roman" w:hAnsi="Times New Roman" w:cs="Times New Roman"/>
          <w:sz w:val="24"/>
          <w:szCs w:val="24"/>
        </w:rPr>
        <w:t>а его преподавание отводится 102</w:t>
      </w:r>
      <w:r w:rsidR="002C1CE5" w:rsidRPr="00B63F62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2C1CE5" w:rsidRPr="00B63F62" w:rsidRDefault="002C1CE5" w:rsidP="005A0CB6">
      <w:pPr>
        <w:spacing w:line="240" w:lineRule="auto"/>
        <w:ind w:firstLine="36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B63F62">
        <w:rPr>
          <w:rFonts w:ascii="Times New Roman" w:hAnsi="Times New Roman" w:cs="Times New Roman"/>
          <w:color w:val="1D1B11"/>
          <w:sz w:val="24"/>
          <w:szCs w:val="24"/>
        </w:rPr>
        <w:t xml:space="preserve">Для прохождения программы в учебном процессе можно использовать учебник: Лях В.И., </w:t>
      </w:r>
      <w:proofErr w:type="spellStart"/>
      <w:r w:rsidRPr="00B63F62">
        <w:rPr>
          <w:rFonts w:ascii="Times New Roman" w:hAnsi="Times New Roman" w:cs="Times New Roman"/>
          <w:color w:val="1D1B11"/>
          <w:sz w:val="24"/>
          <w:szCs w:val="24"/>
        </w:rPr>
        <w:t>Зданевич</w:t>
      </w:r>
      <w:proofErr w:type="spellEnd"/>
      <w:r w:rsidRPr="00B63F62">
        <w:rPr>
          <w:rFonts w:ascii="Times New Roman" w:hAnsi="Times New Roman" w:cs="Times New Roman"/>
          <w:color w:val="1D1B11"/>
          <w:sz w:val="24"/>
          <w:szCs w:val="24"/>
        </w:rPr>
        <w:t xml:space="preserve"> А.А. Физическая культура: 10–11 </w:t>
      </w:r>
      <w:proofErr w:type="spellStart"/>
      <w:r w:rsidRPr="00B63F62">
        <w:rPr>
          <w:rFonts w:ascii="Times New Roman" w:hAnsi="Times New Roman" w:cs="Times New Roman"/>
          <w:color w:val="1D1B11"/>
          <w:sz w:val="24"/>
          <w:szCs w:val="24"/>
        </w:rPr>
        <w:t>кл</w:t>
      </w:r>
      <w:proofErr w:type="spellEnd"/>
      <w:r w:rsidRPr="00B63F62">
        <w:rPr>
          <w:rFonts w:ascii="Times New Roman" w:hAnsi="Times New Roman" w:cs="Times New Roman"/>
          <w:color w:val="1D1B11"/>
          <w:sz w:val="24"/>
          <w:szCs w:val="24"/>
        </w:rPr>
        <w:t>.: учеб</w:t>
      </w:r>
      <w:proofErr w:type="gramStart"/>
      <w:r w:rsidRPr="00B63F62">
        <w:rPr>
          <w:rFonts w:ascii="Times New Roman" w:hAnsi="Times New Roman" w:cs="Times New Roman"/>
          <w:color w:val="1D1B11"/>
          <w:sz w:val="24"/>
          <w:szCs w:val="24"/>
        </w:rPr>
        <w:t>.</w:t>
      </w:r>
      <w:proofErr w:type="gramEnd"/>
      <w:r w:rsidRPr="00B63F62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gramStart"/>
      <w:r w:rsidRPr="00B63F62">
        <w:rPr>
          <w:rFonts w:ascii="Times New Roman" w:hAnsi="Times New Roman" w:cs="Times New Roman"/>
          <w:color w:val="1D1B11"/>
          <w:sz w:val="24"/>
          <w:szCs w:val="24"/>
        </w:rPr>
        <w:t>д</w:t>
      </w:r>
      <w:proofErr w:type="gramEnd"/>
      <w:r w:rsidRPr="00B63F62">
        <w:rPr>
          <w:rFonts w:ascii="Times New Roman" w:hAnsi="Times New Roman" w:cs="Times New Roman"/>
          <w:color w:val="1D1B11"/>
          <w:sz w:val="24"/>
          <w:szCs w:val="24"/>
        </w:rPr>
        <w:t xml:space="preserve">ля </w:t>
      </w:r>
      <w:proofErr w:type="spellStart"/>
      <w:r w:rsidRPr="00B63F62">
        <w:rPr>
          <w:rFonts w:ascii="Times New Roman" w:hAnsi="Times New Roman" w:cs="Times New Roman"/>
          <w:color w:val="1D1B11"/>
          <w:sz w:val="24"/>
          <w:szCs w:val="24"/>
        </w:rPr>
        <w:t>общеобразоват</w:t>
      </w:r>
      <w:proofErr w:type="spellEnd"/>
      <w:r w:rsidRPr="00B63F62">
        <w:rPr>
          <w:rFonts w:ascii="Times New Roman" w:hAnsi="Times New Roman" w:cs="Times New Roman"/>
          <w:color w:val="1D1B11"/>
          <w:sz w:val="24"/>
          <w:szCs w:val="24"/>
        </w:rPr>
        <w:t xml:space="preserve">. учреждений / под общ. ред. </w:t>
      </w:r>
      <w:r w:rsidR="003912B7" w:rsidRPr="00B63F62">
        <w:rPr>
          <w:rFonts w:ascii="Times New Roman" w:hAnsi="Times New Roman" w:cs="Times New Roman"/>
          <w:color w:val="1D1B11"/>
          <w:sz w:val="24"/>
          <w:szCs w:val="24"/>
        </w:rPr>
        <w:t>В.И. Ляха. М.: Просвещение, 2016</w:t>
      </w:r>
      <w:r w:rsidRPr="00B63F62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2C1CE5" w:rsidRPr="00B63F62" w:rsidRDefault="002C1CE5" w:rsidP="005A0CB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В программе В.И. Ляха, А.А. </w:t>
      </w:r>
      <w:proofErr w:type="spellStart"/>
      <w:r w:rsidRPr="00B63F62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B63F62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на две части – </w:t>
      </w:r>
      <w:r w:rsidR="00F00AC5" w:rsidRPr="00B63F62">
        <w:rPr>
          <w:rFonts w:ascii="Times New Roman" w:hAnsi="Times New Roman" w:cs="Times New Roman"/>
          <w:i/>
          <w:sz w:val="24"/>
          <w:szCs w:val="24"/>
        </w:rPr>
        <w:t>базо</w:t>
      </w:r>
      <w:r w:rsidRPr="00B63F62">
        <w:rPr>
          <w:rFonts w:ascii="Times New Roman" w:hAnsi="Times New Roman" w:cs="Times New Roman"/>
          <w:i/>
          <w:sz w:val="24"/>
          <w:szCs w:val="24"/>
        </w:rPr>
        <w:t xml:space="preserve">вую </w:t>
      </w:r>
      <w:r w:rsidRPr="00B63F62">
        <w:rPr>
          <w:rFonts w:ascii="Times New Roman" w:hAnsi="Times New Roman" w:cs="Times New Roman"/>
          <w:sz w:val="24"/>
          <w:szCs w:val="24"/>
        </w:rPr>
        <w:t xml:space="preserve">и </w:t>
      </w:r>
      <w:r w:rsidRPr="00B63F62">
        <w:rPr>
          <w:rFonts w:ascii="Times New Roman" w:hAnsi="Times New Roman" w:cs="Times New Roman"/>
          <w:i/>
          <w:sz w:val="24"/>
          <w:szCs w:val="24"/>
        </w:rPr>
        <w:t>вариативную</w:t>
      </w:r>
      <w:r w:rsidRPr="00B63F62">
        <w:rPr>
          <w:rFonts w:ascii="Times New Roman" w:hAnsi="Times New Roman" w:cs="Times New Roman"/>
          <w:sz w:val="24"/>
          <w:szCs w:val="24"/>
        </w:rPr>
        <w:t xml:space="preserve">. В </w:t>
      </w:r>
      <w:r w:rsidRPr="00B63F62">
        <w:rPr>
          <w:rFonts w:ascii="Times New Roman" w:hAnsi="Times New Roman" w:cs="Times New Roman"/>
          <w:i/>
          <w:sz w:val="24"/>
          <w:szCs w:val="24"/>
        </w:rPr>
        <w:t xml:space="preserve">базовую часть </w:t>
      </w:r>
      <w:r w:rsidRPr="00B63F62">
        <w:rPr>
          <w:rFonts w:ascii="Times New Roman" w:hAnsi="Times New Roman" w:cs="Times New Roman"/>
          <w:sz w:val="24"/>
          <w:szCs w:val="24"/>
        </w:rPr>
        <w:t>входит материал в соот</w:t>
      </w:r>
      <w:r w:rsidR="00F00AC5" w:rsidRPr="00B63F62">
        <w:rPr>
          <w:rFonts w:ascii="Times New Roman" w:hAnsi="Times New Roman" w:cs="Times New Roman"/>
          <w:sz w:val="24"/>
          <w:szCs w:val="24"/>
        </w:rPr>
        <w:t xml:space="preserve">ветствии с </w:t>
      </w:r>
      <w:proofErr w:type="gramStart"/>
      <w:r w:rsidR="00F00AC5" w:rsidRPr="00B63F62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F00AC5" w:rsidRPr="00B63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AC5" w:rsidRPr="00B63F62">
        <w:rPr>
          <w:rFonts w:ascii="Times New Roman" w:hAnsi="Times New Roman" w:cs="Times New Roman"/>
          <w:sz w:val="24"/>
          <w:szCs w:val="24"/>
        </w:rPr>
        <w:t>компанен</w:t>
      </w:r>
      <w:r w:rsidRPr="00B63F62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B63F62">
        <w:rPr>
          <w:rFonts w:ascii="Times New Roman" w:hAnsi="Times New Roman" w:cs="Times New Roman"/>
          <w:sz w:val="24"/>
          <w:szCs w:val="24"/>
        </w:rPr>
        <w:t xml:space="preserve"> учебного плана, региональный компонент (</w:t>
      </w:r>
      <w:r w:rsidRPr="00B63F62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  <w:r w:rsidRPr="00B63F62">
        <w:rPr>
          <w:rFonts w:ascii="Times New Roman" w:hAnsi="Times New Roman" w:cs="Times New Roman"/>
          <w:sz w:val="24"/>
          <w:szCs w:val="24"/>
        </w:rPr>
        <w:t>). Базовая часть выполняет обязательный минимум образования по предмету «Физическая культура».</w:t>
      </w:r>
    </w:p>
    <w:p w:rsidR="002C1CE5" w:rsidRPr="00B63F62" w:rsidRDefault="002C1CE5" w:rsidP="005A0C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>Отличительные особенности рабочей программы:</w:t>
      </w:r>
    </w:p>
    <w:p w:rsidR="00D0008C" w:rsidRPr="00B63F62" w:rsidRDefault="002C1CE5" w:rsidP="00B63F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i/>
          <w:sz w:val="24"/>
          <w:szCs w:val="24"/>
        </w:rPr>
        <w:t>Вариативная часть</w:t>
      </w:r>
      <w:r w:rsidRPr="00B63F62">
        <w:rPr>
          <w:rFonts w:ascii="Times New Roman" w:hAnsi="Times New Roman" w:cs="Times New Roman"/>
          <w:sz w:val="24"/>
          <w:szCs w:val="24"/>
        </w:rPr>
        <w:t xml:space="preserve"> включает в себя программный материал по спортивным играм. 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время в процессе уроков. В начале и в конце учебного </w:t>
      </w:r>
      <w:r w:rsidR="00660CBF" w:rsidRPr="00B63F62">
        <w:rPr>
          <w:rFonts w:ascii="Times New Roman" w:hAnsi="Times New Roman" w:cs="Times New Roman"/>
          <w:sz w:val="24"/>
          <w:szCs w:val="24"/>
        </w:rPr>
        <w:t xml:space="preserve">года </w:t>
      </w:r>
      <w:r w:rsidR="00660CBF" w:rsidRPr="00B63F62">
        <w:rPr>
          <w:rFonts w:ascii="Times New Roman" w:hAnsi="Times New Roman" w:cs="Times New Roman"/>
          <w:sz w:val="24"/>
          <w:szCs w:val="24"/>
        </w:rPr>
        <w:lastRenderedPageBreak/>
        <w:t>проводится тестирование обучаю</w:t>
      </w:r>
      <w:r w:rsidRPr="00B63F62">
        <w:rPr>
          <w:rFonts w:ascii="Times New Roman" w:hAnsi="Times New Roman" w:cs="Times New Roman"/>
          <w:sz w:val="24"/>
          <w:szCs w:val="24"/>
        </w:rPr>
        <w:t>щихся, для определения их физической подготовленности, результаты фиксируются в таблице и заносятся в журналы. Также создан «Паспорт здоровья», в котором отслеживается физическ</w:t>
      </w:r>
      <w:r w:rsidR="00D31650" w:rsidRPr="00B63F62">
        <w:rPr>
          <w:rFonts w:ascii="Times New Roman" w:hAnsi="Times New Roman" w:cs="Times New Roman"/>
          <w:sz w:val="24"/>
          <w:szCs w:val="24"/>
        </w:rPr>
        <w:t xml:space="preserve">ое развитие и здоровье </w:t>
      </w:r>
      <w:proofErr w:type="gramStart"/>
      <w:r w:rsidR="00D31650" w:rsidRPr="00B63F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3F62">
        <w:rPr>
          <w:rFonts w:ascii="Times New Roman" w:hAnsi="Times New Roman" w:cs="Times New Roman"/>
          <w:sz w:val="24"/>
          <w:szCs w:val="24"/>
        </w:rPr>
        <w:t>.</w:t>
      </w:r>
    </w:p>
    <w:p w:rsidR="002544B2" w:rsidRPr="00B63F62" w:rsidRDefault="002544B2" w:rsidP="005A0CB6">
      <w:pPr>
        <w:pStyle w:val="dash041d043e0432044b0439"/>
        <w:spacing w:line="240" w:lineRule="auto"/>
        <w:ind w:firstLine="720"/>
        <w:rPr>
          <w:rStyle w:val="dash041d043e0432044b0439char1"/>
          <w:b/>
          <w:bCs/>
          <w:sz w:val="24"/>
          <w:szCs w:val="24"/>
        </w:rPr>
      </w:pPr>
      <w:r w:rsidRPr="00B63F62">
        <w:rPr>
          <w:sz w:val="24"/>
          <w:szCs w:val="24"/>
        </w:rPr>
        <w:t> </w:t>
      </w:r>
      <w:r w:rsidR="00B63F62" w:rsidRPr="00B63F62">
        <w:rPr>
          <w:rStyle w:val="dash041d043e0432044b0439char1"/>
          <w:b/>
          <w:bCs/>
          <w:sz w:val="24"/>
          <w:szCs w:val="24"/>
        </w:rPr>
        <w:t>Р</w:t>
      </w:r>
      <w:r w:rsidRPr="00B63F62">
        <w:rPr>
          <w:rStyle w:val="dash041d043e0432044b0439char1"/>
          <w:b/>
          <w:bCs/>
          <w:sz w:val="24"/>
          <w:szCs w:val="24"/>
        </w:rPr>
        <w:t>езультаты: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Родину;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- знание истории физической культуры своего народа, своего края как части наследия народов России и человечества;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- усвоение гуманистических, демократических и традиционных ценностей многонационального российского общества;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- воспитание чувства ответственности и долга перед Родиной;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готовности и </w:t>
      </w:r>
      <w:proofErr w:type="gramStart"/>
      <w:r w:rsidRPr="00B63F62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B63F6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ценностям народов России и народов мира;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- готовности и способности вести диалог с другими людьми и достигать в нем взаимопонимания;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 ролей и форм социальной жизни в группах и сообществах;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- участие в школьном самоуправлении т общественной жизни;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- формирование ценности здорового образа жизни;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общества;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- понимание роли и значения физической культуры в формировании личностных качеств, в активном включении в ЗОЖ, укреплении и сохранении индивидуального здоровья;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lastRenderedPageBreak/>
        <w:t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-приобретение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2544B2" w:rsidRPr="00B63F62" w:rsidRDefault="002544B2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- расширение опыта организации и мониторинга физического развития и физической подготовленности; </w:t>
      </w:r>
      <w:proofErr w:type="gramStart"/>
      <w:r w:rsidRPr="00B63F62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2544B2" w:rsidRPr="00B63F62" w:rsidRDefault="002544B2" w:rsidP="003912B7">
      <w:pPr>
        <w:spacing w:line="240" w:lineRule="auto"/>
        <w:rPr>
          <w:rStyle w:val="dash041d043e0432044b0439char1"/>
          <w:sz w:val="24"/>
          <w:szCs w:val="24"/>
        </w:rPr>
      </w:pPr>
      <w:proofErr w:type="gramStart"/>
      <w:r w:rsidRPr="00B63F62">
        <w:rPr>
          <w:rFonts w:ascii="Times New Roman" w:hAnsi="Times New Roman" w:cs="Times New Roman"/>
          <w:sz w:val="24"/>
          <w:szCs w:val="24"/>
        </w:rPr>
        <w:t>-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умениями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  <w:proofErr w:type="gramEnd"/>
    </w:p>
    <w:p w:rsidR="002544B2" w:rsidRPr="00B63F62" w:rsidRDefault="002544B2" w:rsidP="005A0CB6">
      <w:pPr>
        <w:pStyle w:val="dash041d043e0432044b0439"/>
        <w:spacing w:line="240" w:lineRule="auto"/>
        <w:ind w:firstLine="0"/>
        <w:jc w:val="left"/>
        <w:rPr>
          <w:rStyle w:val="dash041d043e0432044b0439char1"/>
          <w:b/>
          <w:bCs/>
          <w:sz w:val="24"/>
          <w:szCs w:val="24"/>
        </w:rPr>
      </w:pPr>
      <w:proofErr w:type="spellStart"/>
      <w:r w:rsidRPr="00B63F62">
        <w:rPr>
          <w:rStyle w:val="dash041d043e0432044b0439char1"/>
          <w:b/>
          <w:bCs/>
          <w:sz w:val="24"/>
          <w:szCs w:val="24"/>
        </w:rPr>
        <w:t>Метапредметные</w:t>
      </w:r>
      <w:proofErr w:type="spellEnd"/>
      <w:r w:rsidRPr="00B63F62">
        <w:rPr>
          <w:rStyle w:val="dash041d043e0432044b0439char1"/>
          <w:b/>
          <w:bCs/>
          <w:sz w:val="24"/>
          <w:szCs w:val="24"/>
        </w:rPr>
        <w:t xml:space="preserve"> результаты:                                                                                                                                    </w:t>
      </w:r>
      <w:r w:rsidR="00B0081C">
        <w:rPr>
          <w:rStyle w:val="dash041d043e0432044b0439char1"/>
          <w:b/>
          <w:bCs/>
          <w:sz w:val="24"/>
          <w:szCs w:val="24"/>
        </w:rPr>
        <w:t xml:space="preserve">                             </w:t>
      </w:r>
      <w:r w:rsidRPr="00B63F62">
        <w:rPr>
          <w:rStyle w:val="dash041d043e0432044b0439char1"/>
          <w:bCs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  <w:r w:rsidRPr="00B63F62">
        <w:rPr>
          <w:rStyle w:val="dash041d043e0432044b0439char1"/>
          <w:b/>
          <w:bCs/>
          <w:sz w:val="24"/>
          <w:szCs w:val="24"/>
        </w:rPr>
        <w:t xml:space="preserve"> </w:t>
      </w:r>
    </w:p>
    <w:p w:rsidR="002544B2" w:rsidRPr="00B63F62" w:rsidRDefault="002544B2" w:rsidP="005A0CB6">
      <w:pPr>
        <w:pStyle w:val="dash041d043e0432044b0439"/>
        <w:spacing w:line="240" w:lineRule="auto"/>
        <w:ind w:firstLine="0"/>
        <w:jc w:val="left"/>
        <w:rPr>
          <w:rStyle w:val="dash041d043e0432044b0439char1"/>
          <w:bCs/>
          <w:sz w:val="24"/>
          <w:szCs w:val="24"/>
        </w:rPr>
      </w:pPr>
      <w:r w:rsidRPr="00B63F62">
        <w:rPr>
          <w:rStyle w:val="dash041d043e0432044b0439char1"/>
          <w:b/>
          <w:bCs/>
          <w:sz w:val="24"/>
          <w:szCs w:val="24"/>
        </w:rPr>
        <w:t xml:space="preserve"> -</w:t>
      </w:r>
      <w:r w:rsidRPr="00B63F62">
        <w:rPr>
          <w:rStyle w:val="dash041d043e0432044b0439char1"/>
          <w:bCs/>
          <w:sz w:val="24"/>
          <w:szCs w:val="24"/>
        </w:rPr>
        <w:t xml:space="preserve"> умение самостоятельно планировать пути достижения целей;</w:t>
      </w:r>
    </w:p>
    <w:p w:rsidR="002544B2" w:rsidRPr="00B63F62" w:rsidRDefault="002544B2" w:rsidP="005A0CB6">
      <w:pPr>
        <w:pStyle w:val="dash041d043e0432044b0439"/>
        <w:spacing w:line="240" w:lineRule="auto"/>
        <w:ind w:firstLine="0"/>
        <w:jc w:val="left"/>
        <w:rPr>
          <w:rStyle w:val="dash041d043e0432044b0439char1"/>
          <w:bCs/>
          <w:sz w:val="24"/>
          <w:szCs w:val="24"/>
        </w:rPr>
      </w:pPr>
      <w:r w:rsidRPr="00B63F62">
        <w:rPr>
          <w:rStyle w:val="dash041d043e0432044b0439char1"/>
          <w:bCs/>
          <w:sz w:val="24"/>
          <w:szCs w:val="24"/>
        </w:rPr>
        <w:t xml:space="preserve"> - умение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2544B2" w:rsidRPr="00B63F62" w:rsidRDefault="002544B2" w:rsidP="005A0CB6">
      <w:pPr>
        <w:pStyle w:val="dash041d043e0432044b0439"/>
        <w:spacing w:line="240" w:lineRule="auto"/>
        <w:ind w:firstLine="0"/>
        <w:jc w:val="left"/>
        <w:rPr>
          <w:rStyle w:val="dash041d043e0432044b0439char1"/>
          <w:bCs/>
          <w:sz w:val="24"/>
          <w:szCs w:val="24"/>
        </w:rPr>
      </w:pPr>
      <w:r w:rsidRPr="00B63F62">
        <w:rPr>
          <w:rStyle w:val="dash041d043e0432044b0439char1"/>
          <w:bCs/>
          <w:sz w:val="24"/>
          <w:szCs w:val="24"/>
        </w:rPr>
        <w:t xml:space="preserve"> - умение оценивать правильность выполнения  учебной задачи, собственные возможности ее решения;</w:t>
      </w:r>
    </w:p>
    <w:p w:rsidR="002544B2" w:rsidRPr="00B63F62" w:rsidRDefault="002544B2" w:rsidP="005A0CB6">
      <w:pPr>
        <w:pStyle w:val="dash041d043e0432044b0439"/>
        <w:spacing w:line="240" w:lineRule="auto"/>
        <w:ind w:firstLine="0"/>
        <w:jc w:val="left"/>
        <w:rPr>
          <w:rStyle w:val="dash041d043e0432044b0439char1"/>
          <w:bCs/>
          <w:sz w:val="24"/>
          <w:szCs w:val="24"/>
        </w:rPr>
      </w:pPr>
      <w:r w:rsidRPr="00B63F62">
        <w:rPr>
          <w:rStyle w:val="dash041d043e0432044b0439char1"/>
          <w:bCs/>
          <w:sz w:val="24"/>
          <w:szCs w:val="24"/>
        </w:rPr>
        <w:t xml:space="preserve"> -владение основами самоконтроля, самооценки, принятия решений и осуществления осознанного выбора в учебной и познавательной деятельности;                                                         - умение работать индивидуально и в группе;</w:t>
      </w:r>
    </w:p>
    <w:p w:rsidR="002544B2" w:rsidRPr="00B63F62" w:rsidRDefault="002544B2" w:rsidP="005A0CB6">
      <w:pPr>
        <w:pStyle w:val="dash041d043e0432044b0439"/>
        <w:spacing w:line="240" w:lineRule="auto"/>
        <w:ind w:firstLine="0"/>
        <w:jc w:val="left"/>
        <w:rPr>
          <w:rStyle w:val="dash041d043e0432044b0439char1"/>
          <w:bCs/>
          <w:sz w:val="24"/>
          <w:szCs w:val="24"/>
        </w:rPr>
      </w:pPr>
      <w:r w:rsidRPr="00B63F62">
        <w:rPr>
          <w:rStyle w:val="dash041d043e0432044b0439char1"/>
          <w:bCs/>
          <w:sz w:val="24"/>
          <w:szCs w:val="24"/>
        </w:rPr>
        <w:t xml:space="preserve"> - умение формулировать, аргументировать и отстаивать свое мнение;</w:t>
      </w:r>
    </w:p>
    <w:p w:rsidR="002544B2" w:rsidRPr="00B63F62" w:rsidRDefault="002544B2" w:rsidP="005A0CB6">
      <w:pPr>
        <w:pStyle w:val="dash041d043e0432044b0439"/>
        <w:spacing w:line="240" w:lineRule="auto"/>
        <w:ind w:firstLine="0"/>
        <w:jc w:val="left"/>
        <w:rPr>
          <w:rStyle w:val="dash041d043e0432044b0439char1"/>
          <w:bCs/>
          <w:sz w:val="24"/>
          <w:szCs w:val="24"/>
        </w:rPr>
      </w:pPr>
      <w:r w:rsidRPr="00B63F62">
        <w:rPr>
          <w:rStyle w:val="dash041d043e0432044b0439char1"/>
          <w:bCs/>
          <w:sz w:val="24"/>
          <w:szCs w:val="24"/>
        </w:rPr>
        <w:t xml:space="preserve">  -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деятельности;</w:t>
      </w:r>
    </w:p>
    <w:p w:rsidR="002544B2" w:rsidRPr="00B63F62" w:rsidRDefault="002544B2" w:rsidP="005A0CB6">
      <w:pPr>
        <w:pStyle w:val="dash041d043e0432044b0439"/>
        <w:spacing w:line="240" w:lineRule="auto"/>
        <w:ind w:firstLine="0"/>
        <w:jc w:val="left"/>
        <w:rPr>
          <w:rStyle w:val="dash041d043e0432044b0439char1"/>
          <w:bCs/>
          <w:sz w:val="24"/>
          <w:szCs w:val="24"/>
        </w:rPr>
      </w:pPr>
      <w:r w:rsidRPr="00B63F62">
        <w:rPr>
          <w:rStyle w:val="dash041d043e0432044b0439char1"/>
          <w:bCs/>
          <w:sz w:val="24"/>
          <w:szCs w:val="24"/>
        </w:rPr>
        <w:t xml:space="preserve"> В области физической культуре:</w:t>
      </w:r>
    </w:p>
    <w:p w:rsidR="002544B2" w:rsidRPr="00B63F62" w:rsidRDefault="002544B2" w:rsidP="005A0CB6">
      <w:pPr>
        <w:pStyle w:val="dash041d043e0432044b0439"/>
        <w:spacing w:line="240" w:lineRule="auto"/>
        <w:ind w:firstLine="0"/>
        <w:jc w:val="left"/>
        <w:rPr>
          <w:rStyle w:val="dash041d043e0432044b0439char1"/>
          <w:bCs/>
          <w:sz w:val="24"/>
          <w:szCs w:val="24"/>
        </w:rPr>
      </w:pPr>
      <w:r w:rsidRPr="00B63F62">
        <w:rPr>
          <w:rStyle w:val="dash041d043e0432044b0439char1"/>
          <w:bCs/>
          <w:sz w:val="24"/>
          <w:szCs w:val="24"/>
        </w:rPr>
        <w:t xml:space="preserve">  - владение способами организации и проведения разнообразных форм занятий физическими упражнениями. Их планирования и наполнения содержанием;                                                           - владения умениями выполнения двигательных действии и физических упражнений базовых видов спорта и оздоровительной физической культуры, активно их использовать в самостоятельно организуемой спортивн</w:t>
      </w:r>
      <w:proofErr w:type="gramStart"/>
      <w:r w:rsidRPr="00B63F62">
        <w:rPr>
          <w:rStyle w:val="dash041d043e0432044b0439char1"/>
          <w:bCs/>
          <w:sz w:val="24"/>
          <w:szCs w:val="24"/>
        </w:rPr>
        <w:t>о-</w:t>
      </w:r>
      <w:proofErr w:type="gramEnd"/>
      <w:r w:rsidRPr="00B63F62">
        <w:rPr>
          <w:rStyle w:val="dash041d043e0432044b0439char1"/>
          <w:bCs/>
          <w:sz w:val="24"/>
          <w:szCs w:val="24"/>
        </w:rPr>
        <w:t xml:space="preserve"> оздоровительной и физкультурно- оздоровительной деятельности;</w:t>
      </w:r>
    </w:p>
    <w:p w:rsidR="002544B2" w:rsidRPr="00B63F62" w:rsidRDefault="002544B2" w:rsidP="005A0CB6">
      <w:pPr>
        <w:pStyle w:val="dash041d043e0432044b0439"/>
        <w:spacing w:line="240" w:lineRule="auto"/>
        <w:ind w:firstLine="0"/>
        <w:jc w:val="left"/>
        <w:rPr>
          <w:rStyle w:val="dash041d043e0432044b0439char1"/>
          <w:bCs/>
          <w:sz w:val="24"/>
          <w:szCs w:val="24"/>
        </w:rPr>
      </w:pPr>
      <w:r w:rsidRPr="00B63F62">
        <w:rPr>
          <w:rStyle w:val="dash041d043e0432044b0439char1"/>
          <w:bCs/>
          <w:sz w:val="24"/>
          <w:szCs w:val="24"/>
        </w:rPr>
        <w:lastRenderedPageBreak/>
        <w:t xml:space="preserve">  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 </w:t>
      </w:r>
    </w:p>
    <w:p w:rsidR="00F00AC5" w:rsidRPr="00B63F62" w:rsidRDefault="00F00AC5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B61B73" w:rsidRPr="00B63F62" w:rsidRDefault="00B61B73" w:rsidP="005A0C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>Основы знаний о физической культуре, умение и навыки.</w:t>
      </w:r>
    </w:p>
    <w:p w:rsidR="00B61B73" w:rsidRPr="00B63F62" w:rsidRDefault="00B61B73" w:rsidP="005A0CB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>Социокультурные основы.</w:t>
      </w:r>
    </w:p>
    <w:p w:rsidR="00B61B73" w:rsidRPr="00B63F62" w:rsidRDefault="00B61B73" w:rsidP="005A0CB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i/>
          <w:sz w:val="24"/>
          <w:szCs w:val="24"/>
        </w:rPr>
        <w:t xml:space="preserve">10 класс. </w:t>
      </w:r>
      <w:r w:rsidRPr="00B63F62">
        <w:rPr>
          <w:rFonts w:ascii="Times New Roman" w:hAnsi="Times New Roman" w:cs="Times New Roman"/>
          <w:sz w:val="24"/>
          <w:szCs w:val="24"/>
        </w:rPr>
        <w:t>Физическая культура общества и человека, понятие физической 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 – массовое движения.</w:t>
      </w:r>
    </w:p>
    <w:p w:rsidR="00B61B73" w:rsidRPr="00B63F62" w:rsidRDefault="00B61B73" w:rsidP="005A0CB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i/>
          <w:sz w:val="24"/>
          <w:szCs w:val="24"/>
        </w:rPr>
        <w:t xml:space="preserve">11 класс. </w:t>
      </w:r>
      <w:r w:rsidRPr="00B63F62">
        <w:rPr>
          <w:rFonts w:ascii="Times New Roman" w:hAnsi="Times New Roman" w:cs="Times New Roman"/>
          <w:sz w:val="24"/>
          <w:szCs w:val="24"/>
        </w:rPr>
        <w:t xml:space="preserve">Спортивно – оздоровительные системы физических упражнений в отечественной и зарубежной культуре, их цели и задачи, основы содержания и формы организации. </w:t>
      </w:r>
    </w:p>
    <w:p w:rsidR="00B61B73" w:rsidRPr="00B63F62" w:rsidRDefault="00B61B73" w:rsidP="005A0CB6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>1.2 Психолого – педагогические основы.</w:t>
      </w: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      10 класс. 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Основные технико</w:t>
      </w:r>
      <w:r w:rsidR="00AB7251" w:rsidRPr="00B63F62">
        <w:rPr>
          <w:rFonts w:ascii="Times New Roman" w:hAnsi="Times New Roman" w:cs="Times New Roman"/>
          <w:sz w:val="24"/>
          <w:szCs w:val="24"/>
        </w:rPr>
        <w:t xml:space="preserve"> </w:t>
      </w:r>
      <w:r w:rsidRPr="00B63F62">
        <w:rPr>
          <w:rFonts w:ascii="Times New Roman" w:hAnsi="Times New Roman" w:cs="Times New Roman"/>
          <w:sz w:val="24"/>
          <w:szCs w:val="24"/>
        </w:rPr>
        <w:t>- тактические действия в избранном виде спорта.</w:t>
      </w: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 xml:space="preserve">      11 класс</w:t>
      </w:r>
      <w:r w:rsidRPr="00B63F62">
        <w:rPr>
          <w:rFonts w:ascii="Times New Roman" w:hAnsi="Times New Roman" w:cs="Times New Roman"/>
          <w:sz w:val="24"/>
          <w:szCs w:val="24"/>
        </w:rPr>
        <w:t>. Основы организации и проведения спортивно - массовых соревнований по различным видам спорта. Особенности самостоятельной подготовки к участию в спортивно</w:t>
      </w:r>
      <w:r w:rsidR="00AB7251" w:rsidRPr="00B63F62">
        <w:rPr>
          <w:rFonts w:ascii="Times New Roman" w:hAnsi="Times New Roman" w:cs="Times New Roman"/>
          <w:sz w:val="24"/>
          <w:szCs w:val="24"/>
        </w:rPr>
        <w:t xml:space="preserve"> </w:t>
      </w:r>
      <w:r w:rsidRPr="00B63F62">
        <w:rPr>
          <w:rFonts w:ascii="Times New Roman" w:hAnsi="Times New Roman" w:cs="Times New Roman"/>
          <w:sz w:val="24"/>
          <w:szCs w:val="24"/>
        </w:rPr>
        <w:t>- массовых мероприятиях. Способы регулирования массы тела.</w:t>
      </w:r>
    </w:p>
    <w:p w:rsidR="00B61B73" w:rsidRPr="00B63F62" w:rsidRDefault="00B61B73" w:rsidP="005A0CB6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>1.3.</w:t>
      </w:r>
      <w:proofErr w:type="gramStart"/>
      <w:r w:rsidRPr="00B63F62">
        <w:rPr>
          <w:rFonts w:ascii="Times New Roman" w:hAnsi="Times New Roman" w:cs="Times New Roman"/>
          <w:b/>
          <w:sz w:val="24"/>
          <w:szCs w:val="24"/>
        </w:rPr>
        <w:t>Медико- биологические</w:t>
      </w:r>
      <w:proofErr w:type="gramEnd"/>
      <w:r w:rsidRPr="00B63F62">
        <w:rPr>
          <w:rFonts w:ascii="Times New Roman" w:hAnsi="Times New Roman" w:cs="Times New Roman"/>
          <w:b/>
          <w:sz w:val="24"/>
          <w:szCs w:val="24"/>
        </w:rPr>
        <w:t xml:space="preserve"> основы.</w:t>
      </w: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 xml:space="preserve">     10 класс.</w:t>
      </w:r>
      <w:r w:rsidRPr="00B63F62">
        <w:rPr>
          <w:rFonts w:ascii="Times New Roman" w:hAnsi="Times New Roman" w:cs="Times New Roman"/>
          <w:sz w:val="24"/>
          <w:szCs w:val="24"/>
        </w:rPr>
        <w:t xml:space="preserve"> 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 xml:space="preserve">     11 класс.</w:t>
      </w:r>
      <w:r w:rsidRPr="00B63F62">
        <w:rPr>
          <w:rFonts w:ascii="Times New Roman" w:hAnsi="Times New Roman" w:cs="Times New Roman"/>
          <w:sz w:val="24"/>
          <w:szCs w:val="24"/>
        </w:rPr>
        <w:t xml:space="preserve"> 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их возникновения и пагубное влияние на здоровье.</w:t>
      </w:r>
    </w:p>
    <w:p w:rsidR="00B61B73" w:rsidRPr="00B63F62" w:rsidRDefault="00B61B73" w:rsidP="005A0CB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 xml:space="preserve">1.4.Приемы </w:t>
      </w:r>
      <w:proofErr w:type="spellStart"/>
      <w:r w:rsidRPr="00B63F62">
        <w:rPr>
          <w:rFonts w:ascii="Times New Roman" w:hAnsi="Times New Roman" w:cs="Times New Roman"/>
          <w:b/>
          <w:sz w:val="24"/>
          <w:szCs w:val="24"/>
        </w:rPr>
        <w:t>саморегуляции</w:t>
      </w:r>
      <w:proofErr w:type="spellEnd"/>
      <w:r w:rsidRPr="00B63F62">
        <w:rPr>
          <w:rFonts w:ascii="Times New Roman" w:hAnsi="Times New Roman" w:cs="Times New Roman"/>
          <w:b/>
          <w:sz w:val="24"/>
          <w:szCs w:val="24"/>
        </w:rPr>
        <w:t>.</w:t>
      </w: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      10-11 классы. Аутогенная тренировка. </w:t>
      </w:r>
      <w:proofErr w:type="spellStart"/>
      <w:r w:rsidRPr="00B63F62">
        <w:rPr>
          <w:rFonts w:ascii="Times New Roman" w:hAnsi="Times New Roman" w:cs="Times New Roman"/>
          <w:sz w:val="24"/>
          <w:szCs w:val="24"/>
        </w:rPr>
        <w:t>Психомышечная</w:t>
      </w:r>
      <w:proofErr w:type="spellEnd"/>
      <w:r w:rsidRPr="00B63F6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63F62">
        <w:rPr>
          <w:rFonts w:ascii="Times New Roman" w:hAnsi="Times New Roman" w:cs="Times New Roman"/>
          <w:sz w:val="24"/>
          <w:szCs w:val="24"/>
        </w:rPr>
        <w:t>психорегулирующая</w:t>
      </w:r>
      <w:proofErr w:type="gramEnd"/>
      <w:r w:rsidRPr="00B63F62">
        <w:rPr>
          <w:rFonts w:ascii="Times New Roman" w:hAnsi="Times New Roman" w:cs="Times New Roman"/>
          <w:sz w:val="24"/>
          <w:szCs w:val="24"/>
        </w:rPr>
        <w:t xml:space="preserve"> тренировки. Элементы йоги.</w:t>
      </w: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 xml:space="preserve">      1.5. Баскетбол.</w:t>
      </w: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 xml:space="preserve">      10-11 классы. </w:t>
      </w:r>
      <w:r w:rsidRPr="00B63F62">
        <w:rPr>
          <w:rFonts w:ascii="Times New Roman" w:hAnsi="Times New Roman" w:cs="Times New Roman"/>
          <w:sz w:val="24"/>
          <w:szCs w:val="24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B63F62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B63F62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качеств. Правила игра.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1.6. Волейбол.</w:t>
      </w: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 xml:space="preserve">      10-11 классы. </w:t>
      </w:r>
      <w:r w:rsidRPr="00B63F62">
        <w:rPr>
          <w:rFonts w:ascii="Times New Roman" w:hAnsi="Times New Roman" w:cs="Times New Roman"/>
          <w:sz w:val="24"/>
          <w:szCs w:val="24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B63F62">
        <w:rPr>
          <w:rFonts w:ascii="Times New Roman" w:hAnsi="Times New Roman" w:cs="Times New Roman"/>
          <w:sz w:val="24"/>
          <w:szCs w:val="24"/>
        </w:rPr>
        <w:t>психохимические</w:t>
      </w:r>
      <w:proofErr w:type="spellEnd"/>
      <w:r w:rsidRPr="00B63F62">
        <w:rPr>
          <w:rFonts w:ascii="Times New Roman" w:hAnsi="Times New Roman" w:cs="Times New Roman"/>
          <w:sz w:val="24"/>
          <w:szCs w:val="24"/>
        </w:rPr>
        <w:t xml:space="preserve"> процессы, воспитание нравственных и волевых качеств. Правила игра. Техника безопасности при занятиях волейболом. Организация и проведение соревнований. Самоконтроль и дозирование нагрузки при занятиях волейболом.</w:t>
      </w: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     </w:t>
      </w:r>
      <w:r w:rsidRPr="00B63F62">
        <w:rPr>
          <w:rFonts w:ascii="Times New Roman" w:hAnsi="Times New Roman" w:cs="Times New Roman"/>
          <w:b/>
          <w:sz w:val="24"/>
          <w:szCs w:val="24"/>
        </w:rPr>
        <w:t>1.7. Гимнастика с элементами акробатики.</w:t>
      </w: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 xml:space="preserve">     10-11 классы.</w:t>
      </w:r>
      <w:r w:rsidRPr="00B63F62">
        <w:rPr>
          <w:rFonts w:ascii="Times New Roman" w:hAnsi="Times New Roman" w:cs="Times New Roman"/>
          <w:sz w:val="24"/>
          <w:szCs w:val="24"/>
        </w:rPr>
        <w:t xml:space="preserve"> 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медицинской помощи при занятиях гимнастическими упражнениями. Самоконтроль при занятиях гимнастикой.</w:t>
      </w: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 xml:space="preserve">     1.8. Легкая атлетика.                                                                                                                                                                         </w:t>
      </w:r>
    </w:p>
    <w:p w:rsidR="00B61B73" w:rsidRPr="00B0081C" w:rsidRDefault="00B61B73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    </w:t>
      </w:r>
      <w:r w:rsidRPr="00B63F62">
        <w:rPr>
          <w:rFonts w:ascii="Times New Roman" w:hAnsi="Times New Roman" w:cs="Times New Roman"/>
          <w:b/>
          <w:sz w:val="24"/>
          <w:szCs w:val="24"/>
        </w:rPr>
        <w:t xml:space="preserve"> 10-11 классы.</w:t>
      </w:r>
      <w:r w:rsidRPr="00B63F62">
        <w:rPr>
          <w:rFonts w:ascii="Times New Roman" w:hAnsi="Times New Roman" w:cs="Times New Roman"/>
          <w:sz w:val="24"/>
          <w:szCs w:val="24"/>
        </w:rPr>
        <w:t xml:space="preserve"> Основы биомеханики легкоатлетических упражнений. Влияние легкоатлетических упражнений на развитие двигательных качеств. </w:t>
      </w:r>
      <w:proofErr w:type="gramStart"/>
      <w:r w:rsidRPr="00B63F62">
        <w:rPr>
          <w:rFonts w:ascii="Times New Roman" w:hAnsi="Times New Roman" w:cs="Times New Roman"/>
          <w:sz w:val="24"/>
          <w:szCs w:val="24"/>
        </w:rPr>
        <w:t>Техника безопасности при проведении занятий по легкой атлетики.</w:t>
      </w:r>
      <w:proofErr w:type="gramEnd"/>
      <w:r w:rsidRPr="00B63F62">
        <w:rPr>
          <w:rFonts w:ascii="Times New Roman" w:hAnsi="Times New Roman" w:cs="Times New Roman"/>
          <w:sz w:val="24"/>
          <w:szCs w:val="24"/>
        </w:rPr>
        <w:t xml:space="preserve"> Оказание первой медицинской помощи при занятиях легкоатлетическими упражнениями. Самоконтроль при занятиях легкой атлетикой.</w:t>
      </w:r>
    </w:p>
    <w:p w:rsidR="00B63F62" w:rsidRPr="00B63F62" w:rsidRDefault="00B63F62" w:rsidP="00B63F62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63F62" w:rsidRPr="00B63F62" w:rsidRDefault="00B63F62" w:rsidP="00B0081C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>по физической культуре (10 – 11 классы)</w:t>
      </w:r>
    </w:p>
    <w:tbl>
      <w:tblPr>
        <w:tblpPr w:leftFromText="180" w:rightFromText="180" w:vertAnchor="text" w:tblpX="124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412"/>
        <w:gridCol w:w="1026"/>
        <w:gridCol w:w="1130"/>
      </w:tblGrid>
      <w:tr w:rsidR="00B63F62" w:rsidRPr="00B63F62" w:rsidTr="00AB1B04">
        <w:trPr>
          <w:trHeight w:val="507"/>
        </w:trPr>
        <w:tc>
          <w:tcPr>
            <w:tcW w:w="635" w:type="dxa"/>
            <w:vMerge w:val="restart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12" w:type="dxa"/>
            <w:vMerge w:val="restart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B63F62" w:rsidRPr="00B63F62" w:rsidTr="00AB1B04">
        <w:trPr>
          <w:trHeight w:val="135"/>
        </w:trPr>
        <w:tc>
          <w:tcPr>
            <w:tcW w:w="635" w:type="dxa"/>
            <w:vMerge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B63F62" w:rsidRPr="00B63F62" w:rsidTr="00AB1B04">
        <w:trPr>
          <w:trHeight w:val="135"/>
        </w:trPr>
        <w:tc>
          <w:tcPr>
            <w:tcW w:w="635" w:type="dxa"/>
            <w:vMerge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3F62" w:rsidRPr="00B63F62" w:rsidTr="00AB1B04">
        <w:trPr>
          <w:trHeight w:val="247"/>
        </w:trPr>
        <w:tc>
          <w:tcPr>
            <w:tcW w:w="635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026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0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63F62" w:rsidRPr="00B63F62" w:rsidTr="00AB1B04">
        <w:trPr>
          <w:trHeight w:val="260"/>
        </w:trPr>
        <w:tc>
          <w:tcPr>
            <w:tcW w:w="635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12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156" w:type="dxa"/>
            <w:gridSpan w:val="2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B63F62" w:rsidRPr="00B63F62" w:rsidTr="00AB1B04">
        <w:trPr>
          <w:trHeight w:val="260"/>
        </w:trPr>
        <w:tc>
          <w:tcPr>
            <w:tcW w:w="635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12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026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0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63F62" w:rsidRPr="00B63F62" w:rsidTr="00AB1B04">
        <w:trPr>
          <w:trHeight w:val="247"/>
        </w:trPr>
        <w:tc>
          <w:tcPr>
            <w:tcW w:w="635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12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026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0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3F62" w:rsidRPr="00B63F62" w:rsidTr="00AB1B04">
        <w:trPr>
          <w:trHeight w:val="260"/>
        </w:trPr>
        <w:tc>
          <w:tcPr>
            <w:tcW w:w="635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12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026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0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63F62" w:rsidRPr="00B63F62" w:rsidTr="00AB1B04">
        <w:trPr>
          <w:trHeight w:val="260"/>
        </w:trPr>
        <w:tc>
          <w:tcPr>
            <w:tcW w:w="635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12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026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0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3F62" w:rsidRPr="00B63F62" w:rsidTr="00AB1B04">
        <w:trPr>
          <w:trHeight w:val="247"/>
        </w:trPr>
        <w:tc>
          <w:tcPr>
            <w:tcW w:w="635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12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1026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3F62" w:rsidRPr="00B63F62" w:rsidTr="00AB1B04">
        <w:trPr>
          <w:trHeight w:val="260"/>
        </w:trPr>
        <w:tc>
          <w:tcPr>
            <w:tcW w:w="635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026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0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3F62" w:rsidRPr="00B63F62" w:rsidTr="00AB1B04">
        <w:trPr>
          <w:trHeight w:val="247"/>
        </w:trPr>
        <w:tc>
          <w:tcPr>
            <w:tcW w:w="635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12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026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62" w:rsidRPr="00B63F62" w:rsidTr="00AB1B04">
        <w:trPr>
          <w:trHeight w:val="247"/>
        </w:trPr>
        <w:tc>
          <w:tcPr>
            <w:tcW w:w="635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shd w:val="clear" w:color="auto" w:fill="auto"/>
          </w:tcPr>
          <w:p w:rsidR="00B63F62" w:rsidRPr="00B0081C" w:rsidRDefault="00B63F62" w:rsidP="00AB1B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8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6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0" w:type="dxa"/>
            <w:shd w:val="clear" w:color="auto" w:fill="auto"/>
          </w:tcPr>
          <w:p w:rsidR="00B63F62" w:rsidRPr="00B63F62" w:rsidRDefault="00B63F62" w:rsidP="00AB1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F6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1B73" w:rsidRPr="00B63F62" w:rsidRDefault="00B61B73" w:rsidP="005A0C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B73" w:rsidRPr="00B63F62" w:rsidRDefault="00B61B73" w:rsidP="005A0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3F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sectPr w:rsidR="00B61B73" w:rsidRPr="00B6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489"/>
    <w:multiLevelType w:val="multilevel"/>
    <w:tmpl w:val="0060C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AED1BA2"/>
    <w:multiLevelType w:val="multilevel"/>
    <w:tmpl w:val="BE80BF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09"/>
    <w:rsid w:val="00152776"/>
    <w:rsid w:val="00190997"/>
    <w:rsid w:val="002544B2"/>
    <w:rsid w:val="002C1CE5"/>
    <w:rsid w:val="003912B7"/>
    <w:rsid w:val="00392AA0"/>
    <w:rsid w:val="005A0CB6"/>
    <w:rsid w:val="005A41F8"/>
    <w:rsid w:val="005D7B8D"/>
    <w:rsid w:val="00647F82"/>
    <w:rsid w:val="00660CBF"/>
    <w:rsid w:val="00683BAE"/>
    <w:rsid w:val="006B5E62"/>
    <w:rsid w:val="009E3C92"/>
    <w:rsid w:val="00A061D7"/>
    <w:rsid w:val="00AB7251"/>
    <w:rsid w:val="00AC5209"/>
    <w:rsid w:val="00B0081C"/>
    <w:rsid w:val="00B55277"/>
    <w:rsid w:val="00B61B73"/>
    <w:rsid w:val="00B63F62"/>
    <w:rsid w:val="00D0008C"/>
    <w:rsid w:val="00D31650"/>
    <w:rsid w:val="00EB4C77"/>
    <w:rsid w:val="00F0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B61B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6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rsid w:val="00B61B7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B61B73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6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9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B61B7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6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rsid w:val="00B61B73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B61B73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B6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9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Валера</cp:lastModifiedBy>
  <cp:revision>21</cp:revision>
  <dcterms:created xsi:type="dcterms:W3CDTF">2014-04-11T12:07:00Z</dcterms:created>
  <dcterms:modified xsi:type="dcterms:W3CDTF">2019-01-15T18:51:00Z</dcterms:modified>
</cp:coreProperties>
</file>