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F0" w:rsidRDefault="002918F0" w:rsidP="00423432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«Единая Россия» в первом квартале 2019 года запустит экологические сервисы «Зеленая карта» и «Красная кнопка»</w:t>
      </w:r>
    </w:p>
    <w:p w:rsidR="002918F0" w:rsidRPr="00423432" w:rsidRDefault="002918F0" w:rsidP="002918F0">
      <w:pPr>
        <w:pStyle w:val="msonormalmailrucssattributepostfix"/>
        <w:shd w:val="clear" w:color="auto" w:fill="FFFFFF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423432">
        <w:rPr>
          <w:i/>
          <w:color w:val="000000"/>
          <w:sz w:val="28"/>
          <w:szCs w:val="28"/>
        </w:rPr>
        <w:t xml:space="preserve">В первом квартале 2019 года </w:t>
      </w:r>
      <w:proofErr w:type="spellStart"/>
      <w:r w:rsidRPr="00423432">
        <w:rPr>
          <w:i/>
          <w:color w:val="000000"/>
          <w:sz w:val="28"/>
          <w:szCs w:val="28"/>
        </w:rPr>
        <w:t>партпроект</w:t>
      </w:r>
      <w:proofErr w:type="spellEnd"/>
      <w:r w:rsidRPr="00423432">
        <w:rPr>
          <w:i/>
          <w:color w:val="000000"/>
          <w:sz w:val="28"/>
          <w:szCs w:val="28"/>
        </w:rPr>
        <w:t xml:space="preserve"> «Единой России» «Чистая страна» запустит два новых экологических сервиса «Зеленая карта» и «Красная кнопка». Об этом заявил координатор партпроекта «Чистая страна», председатель комитета Государственной Думы по экологии и охране окружающей среды Владимир </w:t>
      </w:r>
      <w:proofErr w:type="spellStart"/>
      <w:r w:rsidRPr="00423432">
        <w:rPr>
          <w:i/>
          <w:color w:val="000000"/>
          <w:sz w:val="28"/>
          <w:szCs w:val="28"/>
        </w:rPr>
        <w:t>Бурматов</w:t>
      </w:r>
      <w:proofErr w:type="spellEnd"/>
      <w:r w:rsidRPr="00423432">
        <w:rPr>
          <w:i/>
          <w:color w:val="000000"/>
          <w:sz w:val="28"/>
          <w:szCs w:val="28"/>
        </w:rPr>
        <w:t>.</w:t>
      </w:r>
    </w:p>
    <w:p w:rsidR="002918F0" w:rsidRDefault="002918F0" w:rsidP="002918F0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Сервис «Зеленая карта» – интерактивная, многослойная карта, демонстрирующая реальную ситуацию с рекультивацией полигонов, строительством специальных сооружений по очистке воды, а также мероприятий, которые будут направлены на сохранение и очистку водоемов.</w:t>
      </w:r>
    </w:p>
    <w:p w:rsidR="002918F0" w:rsidRDefault="002918F0" w:rsidP="002918F0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«Главная задача – дать гражданам максимально полную и достоверную информацию об экологической ситуации в их регионах и о том, какие действия реализуются, чтобы эту ситуацию улучшить», – объяснил парламентарий. Кроме того, по словам депутата, проследить за рекультивацией полигонов можно будет в режиме реального времени, так как все эти территории будут оснащены веб-камерами.</w:t>
      </w:r>
    </w:p>
    <w:p w:rsidR="002918F0" w:rsidRDefault="002918F0" w:rsidP="002918F0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площадке сервиса «Красная кнопка» каждый желающий сможет сообщить о проблемах окружающей среды, например, о случаях загрязнения воздуха, воды, водоемов, несанкционированных свалках и других нарушениях. Для этого будет необходимо заполнить стандартную форму с информацией, на основе которой будет сформирован запрос в профильное надзорное ведомство, после чего можно будет отслеживать статус обращения.</w:t>
      </w:r>
    </w:p>
    <w:p w:rsidR="002918F0" w:rsidRDefault="002918F0" w:rsidP="002918F0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«Мы сделали сервис, где можно будет написать о том, что где-то есть экологические проблемы, и дальше наши юристы будут заниматься этими вопросами: они сформируют запросы в надзорные ведомства. Мы упрощаем людям жизнь тем, что им не придется бегать за надзорными службами, мы берем это на себя, а они становятся нашими добровольными помощниками, сообщая нам о проблемах. Люди борются за свои права, и важно им в этом помогать», – объяснил депутат.</w:t>
      </w:r>
    </w:p>
    <w:p w:rsidR="002918F0" w:rsidRDefault="002918F0" w:rsidP="002918F0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с начала года партийный проект запустил мониторинг внедрения в регионах новой системы обращения с ТКО. Результаты глобального исследования будут обобщены в феврале. Как ранее пояснял </w:t>
      </w:r>
      <w:proofErr w:type="spellStart"/>
      <w:r>
        <w:rPr>
          <w:color w:val="000000"/>
          <w:sz w:val="28"/>
          <w:szCs w:val="28"/>
        </w:rPr>
        <w:t>Бурматов</w:t>
      </w:r>
      <w:proofErr w:type="spellEnd"/>
      <w:r>
        <w:rPr>
          <w:color w:val="000000"/>
          <w:sz w:val="28"/>
          <w:szCs w:val="28"/>
        </w:rPr>
        <w:t>, в ряде регионов тарифы выросли, где-то установлены сомнительные нормативы накопления ТКО, в ряде регионов наблюдается серьезный рост прогнозных платежей. По словам депутата, мониторинг покажет, как регионы переходят на новую систему по обращению с отходами.</w:t>
      </w:r>
    </w:p>
    <w:p w:rsidR="00430828" w:rsidRPr="0045648B" w:rsidRDefault="00430828" w:rsidP="0043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0828">
        <w:rPr>
          <w:rFonts w:ascii="Times New Roman" w:hAnsi="Times New Roman" w:cs="Times New Roman"/>
          <w:sz w:val="28"/>
          <w:szCs w:val="28"/>
        </w:rPr>
        <w:t>Считаю,</w:t>
      </w:r>
      <w:r w:rsidR="00423432">
        <w:rPr>
          <w:rFonts w:ascii="Times New Roman" w:hAnsi="Times New Roman" w:cs="Times New Roman"/>
          <w:sz w:val="28"/>
          <w:szCs w:val="28"/>
        </w:rPr>
        <w:t xml:space="preserve"> </w:t>
      </w:r>
      <w:r w:rsidR="0045648B">
        <w:rPr>
          <w:rFonts w:ascii="Times New Roman" w:hAnsi="Times New Roman" w:cs="Times New Roman"/>
          <w:sz w:val="28"/>
          <w:szCs w:val="28"/>
        </w:rPr>
        <w:t>запуск</w:t>
      </w:r>
      <w:r w:rsidR="00423432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="0045648B">
        <w:rPr>
          <w:rFonts w:ascii="Times New Roman" w:hAnsi="Times New Roman" w:cs="Times New Roman"/>
          <w:sz w:val="28"/>
          <w:szCs w:val="28"/>
        </w:rPr>
        <w:t>х</w:t>
      </w:r>
      <w:r w:rsidR="00423432">
        <w:rPr>
          <w:rFonts w:ascii="Times New Roman" w:hAnsi="Times New Roman" w:cs="Times New Roman"/>
          <w:sz w:val="28"/>
          <w:szCs w:val="28"/>
        </w:rPr>
        <w:t xml:space="preserve"> серви</w:t>
      </w:r>
      <w:r w:rsidR="0045648B">
        <w:rPr>
          <w:rFonts w:ascii="Times New Roman" w:hAnsi="Times New Roman" w:cs="Times New Roman"/>
          <w:sz w:val="28"/>
          <w:szCs w:val="28"/>
        </w:rPr>
        <w:t>сов</w:t>
      </w:r>
      <w:r w:rsidR="00423432">
        <w:rPr>
          <w:rFonts w:ascii="Times New Roman" w:hAnsi="Times New Roman" w:cs="Times New Roman"/>
          <w:sz w:val="28"/>
          <w:szCs w:val="28"/>
        </w:rPr>
        <w:t xml:space="preserve"> своевременным</w:t>
      </w:r>
      <w:r w:rsidR="0045648B">
        <w:rPr>
          <w:rFonts w:ascii="Times New Roman" w:hAnsi="Times New Roman" w:cs="Times New Roman"/>
          <w:sz w:val="28"/>
          <w:szCs w:val="28"/>
        </w:rPr>
        <w:t xml:space="preserve"> </w:t>
      </w:r>
      <w:r w:rsidR="00423432">
        <w:rPr>
          <w:rFonts w:ascii="Times New Roman" w:hAnsi="Times New Roman" w:cs="Times New Roman"/>
          <w:sz w:val="28"/>
          <w:szCs w:val="28"/>
        </w:rPr>
        <w:t xml:space="preserve">и </w:t>
      </w:r>
      <w:r w:rsidR="0045648B" w:rsidRPr="00430828">
        <w:rPr>
          <w:rFonts w:ascii="Times New Roman" w:hAnsi="Times New Roman" w:cs="Times New Roman"/>
          <w:sz w:val="28"/>
          <w:szCs w:val="28"/>
        </w:rPr>
        <w:t>актуальны</w:t>
      </w:r>
      <w:r w:rsidR="0045648B">
        <w:rPr>
          <w:rFonts w:ascii="Times New Roman" w:hAnsi="Times New Roman" w:cs="Times New Roman"/>
          <w:sz w:val="28"/>
          <w:szCs w:val="28"/>
        </w:rPr>
        <w:t>м шагом и данные электронные площадки</w:t>
      </w:r>
      <w:r w:rsidR="00423432">
        <w:rPr>
          <w:rFonts w:ascii="Times New Roman" w:hAnsi="Times New Roman" w:cs="Times New Roman"/>
          <w:sz w:val="28"/>
          <w:szCs w:val="28"/>
        </w:rPr>
        <w:t xml:space="preserve"> будут востребованы</w:t>
      </w:r>
      <w:r w:rsidRPr="00430828">
        <w:rPr>
          <w:rFonts w:ascii="Times New Roman" w:hAnsi="Times New Roman" w:cs="Times New Roman"/>
          <w:sz w:val="28"/>
          <w:szCs w:val="28"/>
        </w:rPr>
        <w:t xml:space="preserve"> по всей </w:t>
      </w: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423432">
        <w:rPr>
          <w:rFonts w:ascii="Times New Roman" w:hAnsi="Times New Roman" w:cs="Times New Roman"/>
          <w:sz w:val="28"/>
          <w:szCs w:val="28"/>
        </w:rPr>
        <w:lastRenderedPageBreak/>
        <w:t>области. Экология</w:t>
      </w:r>
      <w:r w:rsidRPr="00430828">
        <w:rPr>
          <w:rFonts w:ascii="Times New Roman" w:hAnsi="Times New Roman" w:cs="Times New Roman"/>
          <w:sz w:val="28"/>
          <w:szCs w:val="28"/>
        </w:rPr>
        <w:t xml:space="preserve"> — это здоровье наших людей, детей, внуков и правнуков. Как мы сохраним природу будет зависеть именно от нас.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0828">
        <w:rPr>
          <w:rFonts w:ascii="Times New Roman" w:hAnsi="Times New Roman" w:cs="Times New Roman"/>
          <w:sz w:val="28"/>
          <w:szCs w:val="28"/>
        </w:rPr>
        <w:t xml:space="preserve"> последнее время участились обращение жителей по поводу неприятного запаха вблизи крупных промышленных предприятий. Неслучайно регион и муниципалитеты пошли на то, что закупают передвижные лаборатории, в постоянном режиме делают замеры воздуха и анализируют</w:t>
      </w:r>
      <w:r>
        <w:rPr>
          <w:rFonts w:ascii="Times New Roman" w:hAnsi="Times New Roman" w:cs="Times New Roman"/>
          <w:sz w:val="28"/>
          <w:szCs w:val="28"/>
        </w:rPr>
        <w:t xml:space="preserve"> его содержание</w:t>
      </w:r>
      <w:r w:rsidRPr="004308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0828">
        <w:rPr>
          <w:rFonts w:ascii="Times New Roman" w:hAnsi="Times New Roman" w:cs="Times New Roman"/>
          <w:sz w:val="28"/>
          <w:szCs w:val="28"/>
        </w:rPr>
        <w:t xml:space="preserve">опрос несанкционированных свалок </w:t>
      </w:r>
      <w:r>
        <w:rPr>
          <w:rFonts w:ascii="Times New Roman" w:hAnsi="Times New Roman" w:cs="Times New Roman"/>
          <w:sz w:val="28"/>
          <w:szCs w:val="28"/>
        </w:rPr>
        <w:t>также важен для нашего региона.</w:t>
      </w:r>
      <w:r w:rsidRPr="0043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перешли</w:t>
      </w:r>
      <w:r w:rsidRPr="00430828">
        <w:rPr>
          <w:rFonts w:ascii="Times New Roman" w:hAnsi="Times New Roman" w:cs="Times New Roman"/>
          <w:sz w:val="28"/>
          <w:szCs w:val="28"/>
        </w:rPr>
        <w:t xml:space="preserve"> на новую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 w:rsidRPr="00430828">
        <w:rPr>
          <w:rFonts w:ascii="Times New Roman" w:hAnsi="Times New Roman" w:cs="Times New Roman"/>
          <w:sz w:val="28"/>
          <w:szCs w:val="28"/>
        </w:rPr>
        <w:t xml:space="preserve"> по обращению с твёрдыми коммунальными отходами</w:t>
      </w:r>
      <w:r w:rsidR="00456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из </w:t>
      </w:r>
      <w:r w:rsidRPr="00430828">
        <w:rPr>
          <w:rFonts w:ascii="Times New Roman" w:hAnsi="Times New Roman" w:cs="Times New Roman"/>
          <w:sz w:val="28"/>
          <w:szCs w:val="28"/>
        </w:rPr>
        <w:t xml:space="preserve">шестнадцати </w:t>
      </w:r>
      <w:r>
        <w:rPr>
          <w:rFonts w:ascii="Times New Roman" w:hAnsi="Times New Roman" w:cs="Times New Roman"/>
          <w:sz w:val="28"/>
          <w:szCs w:val="28"/>
        </w:rPr>
        <w:t xml:space="preserve">мусорных </w:t>
      </w:r>
      <w:r w:rsidRPr="00430828">
        <w:rPr>
          <w:rFonts w:ascii="Times New Roman" w:hAnsi="Times New Roman" w:cs="Times New Roman"/>
          <w:sz w:val="28"/>
          <w:szCs w:val="28"/>
        </w:rPr>
        <w:t xml:space="preserve">полигонов только пять имеют лицензии. </w:t>
      </w:r>
      <w:r>
        <w:rPr>
          <w:rFonts w:ascii="Times New Roman" w:hAnsi="Times New Roman" w:cs="Times New Roman"/>
          <w:sz w:val="28"/>
          <w:szCs w:val="28"/>
        </w:rPr>
        <w:t>«Красная кнопка»</w:t>
      </w:r>
      <w:r w:rsidRPr="0043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позволит быстро реагировать на несанкционированный </w:t>
      </w:r>
      <w:r w:rsidRPr="00430828">
        <w:rPr>
          <w:rFonts w:ascii="Times New Roman" w:hAnsi="Times New Roman" w:cs="Times New Roman"/>
          <w:sz w:val="28"/>
          <w:szCs w:val="28"/>
        </w:rPr>
        <w:t>сброс</w:t>
      </w:r>
      <w:r>
        <w:rPr>
          <w:rFonts w:ascii="Times New Roman" w:hAnsi="Times New Roman" w:cs="Times New Roman"/>
          <w:sz w:val="28"/>
          <w:szCs w:val="28"/>
        </w:rPr>
        <w:t xml:space="preserve"> мусора</w:t>
      </w:r>
      <w:r w:rsidRPr="00430828">
        <w:rPr>
          <w:rFonts w:ascii="Times New Roman" w:hAnsi="Times New Roman" w:cs="Times New Roman"/>
          <w:sz w:val="28"/>
          <w:szCs w:val="28"/>
        </w:rPr>
        <w:t xml:space="preserve"> и загрязнение водоемов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0828">
        <w:rPr>
          <w:rFonts w:ascii="Times New Roman" w:hAnsi="Times New Roman" w:cs="Times New Roman"/>
          <w:sz w:val="28"/>
          <w:szCs w:val="28"/>
        </w:rPr>
        <w:t xml:space="preserve">в оперативном режиме отрабатываться </w:t>
      </w:r>
      <w:r>
        <w:rPr>
          <w:rFonts w:ascii="Times New Roman" w:hAnsi="Times New Roman" w:cs="Times New Roman"/>
          <w:sz w:val="28"/>
          <w:szCs w:val="28"/>
        </w:rPr>
        <w:t>в регионе.</w:t>
      </w:r>
      <w:r w:rsidR="0045648B">
        <w:rPr>
          <w:rFonts w:ascii="Times New Roman" w:hAnsi="Times New Roman" w:cs="Times New Roman"/>
          <w:sz w:val="28"/>
          <w:szCs w:val="28"/>
        </w:rPr>
        <w:t xml:space="preserve"> Мы </w:t>
      </w:r>
      <w:r w:rsidR="0045648B" w:rsidRPr="00430828">
        <w:rPr>
          <w:rFonts w:ascii="Times New Roman" w:hAnsi="Times New Roman" w:cs="Times New Roman"/>
          <w:sz w:val="28"/>
          <w:szCs w:val="28"/>
        </w:rPr>
        <w:t>решаем</w:t>
      </w:r>
      <w:r w:rsidRPr="00430828">
        <w:rPr>
          <w:rFonts w:ascii="Times New Roman" w:hAnsi="Times New Roman" w:cs="Times New Roman"/>
          <w:sz w:val="28"/>
          <w:szCs w:val="28"/>
        </w:rPr>
        <w:t xml:space="preserve"> эту проблемы проектным способом.</w:t>
      </w:r>
      <w:r w:rsidR="00423432">
        <w:rPr>
          <w:rFonts w:ascii="Times New Roman" w:hAnsi="Times New Roman" w:cs="Times New Roman"/>
          <w:sz w:val="28"/>
          <w:szCs w:val="28"/>
        </w:rPr>
        <w:t xml:space="preserve"> Это означает , что есть поставленные цели, задачи</w:t>
      </w:r>
      <w:r w:rsidR="000A17E0">
        <w:rPr>
          <w:rFonts w:ascii="Times New Roman" w:hAnsi="Times New Roman" w:cs="Times New Roman"/>
          <w:sz w:val="28"/>
          <w:szCs w:val="28"/>
        </w:rPr>
        <w:t xml:space="preserve"> и </w:t>
      </w:r>
      <w:r w:rsidRPr="00430828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423432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430828">
        <w:rPr>
          <w:rFonts w:ascii="Times New Roman" w:hAnsi="Times New Roman" w:cs="Times New Roman"/>
          <w:sz w:val="28"/>
          <w:szCs w:val="28"/>
        </w:rPr>
        <w:t>эффективности</w:t>
      </w:r>
      <w:bookmarkStart w:id="0" w:name="_GoBack"/>
      <w:bookmarkEnd w:id="0"/>
      <w:r w:rsidR="00423432">
        <w:rPr>
          <w:rFonts w:ascii="Times New Roman" w:hAnsi="Times New Roman" w:cs="Times New Roman"/>
          <w:sz w:val="28"/>
          <w:szCs w:val="28"/>
        </w:rPr>
        <w:t xml:space="preserve">»,- </w:t>
      </w:r>
      <w:r w:rsidR="00423432" w:rsidRPr="0045648B">
        <w:rPr>
          <w:rFonts w:ascii="Times New Roman" w:hAnsi="Times New Roman" w:cs="Times New Roman"/>
          <w:sz w:val="28"/>
          <w:szCs w:val="28"/>
        </w:rPr>
        <w:t>прокомментировала  предстоящий запуск</w:t>
      </w:r>
      <w:r w:rsidRPr="0045648B">
        <w:rPr>
          <w:rFonts w:ascii="Times New Roman" w:hAnsi="Times New Roman" w:cs="Times New Roman"/>
          <w:sz w:val="28"/>
          <w:szCs w:val="28"/>
        </w:rPr>
        <w:t xml:space="preserve"> </w:t>
      </w:r>
      <w:r w:rsidR="00423432" w:rsidRPr="0045648B">
        <w:rPr>
          <w:rFonts w:ascii="Times New Roman" w:hAnsi="Times New Roman" w:cs="Times New Roman"/>
          <w:sz w:val="28"/>
          <w:szCs w:val="28"/>
        </w:rPr>
        <w:t xml:space="preserve"> экологических сервисов  </w:t>
      </w:r>
      <w:r w:rsidR="00423432" w:rsidRPr="0045648B">
        <w:rPr>
          <w:rFonts w:ascii="Georgia" w:hAnsi="Georgia"/>
          <w:iCs/>
          <w:color w:val="000000"/>
          <w:sz w:val="26"/>
          <w:szCs w:val="26"/>
          <w:shd w:val="clear" w:color="auto" w:fill="FFFFFF"/>
        </w:rPr>
        <w:t>Заместитель Секретаря Самарского регионального отделения Партии «ЕДИНАЯ РОССИЯ» по проектной деятельности, председатель комитета по здравоохранению, демографии и социальной политике Самарской Губернской Думы, член Генерального совета Партии Марина Сидухина.</w:t>
      </w:r>
    </w:p>
    <w:p w:rsidR="002918F0" w:rsidRDefault="002918F0" w:rsidP="002918F0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предварительным данным, 71 регион перешел на новую систему обращения с отходами, причем 60 из них – полностью, а 14 субъектов не перешли совсем.</w:t>
      </w:r>
    </w:p>
    <w:sectPr w:rsidR="0029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F0"/>
    <w:rsid w:val="000A17E0"/>
    <w:rsid w:val="001502FE"/>
    <w:rsid w:val="002918F0"/>
    <w:rsid w:val="0029708F"/>
    <w:rsid w:val="00423432"/>
    <w:rsid w:val="00430828"/>
    <w:rsid w:val="00454005"/>
    <w:rsid w:val="0045648B"/>
    <w:rsid w:val="00503E5D"/>
    <w:rsid w:val="00B14076"/>
    <w:rsid w:val="00D370FF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8C30"/>
  <w15:chartTrackingRefBased/>
  <w15:docId w15:val="{AA34AD7B-FD0E-40AE-8A86-A5F9BB6F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9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2019-01-11T10:52:00Z</dcterms:created>
  <dcterms:modified xsi:type="dcterms:W3CDTF">2019-01-14T04:56:00Z</dcterms:modified>
</cp:coreProperties>
</file>