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2C" w:rsidRPr="0001072C" w:rsidRDefault="0001072C" w:rsidP="000107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072C">
        <w:rPr>
          <w:rFonts w:ascii="Times New Roman" w:hAnsi="Times New Roman" w:cs="Times New Roman"/>
          <w:sz w:val="28"/>
          <w:szCs w:val="28"/>
        </w:rPr>
        <w:t>«Единая Россия» добилась пересмотра решения о возвращении штрафа за превышение скорости на 10 км/ч</w:t>
      </w:r>
    </w:p>
    <w:p w:rsidR="0001072C" w:rsidRPr="0001072C" w:rsidRDefault="0001072C" w:rsidP="0001072C">
      <w:pPr>
        <w:jc w:val="both"/>
        <w:rPr>
          <w:rFonts w:ascii="Times New Roman" w:hAnsi="Times New Roman" w:cs="Times New Roman"/>
          <w:sz w:val="28"/>
          <w:szCs w:val="28"/>
        </w:rPr>
      </w:pPr>
      <w:r w:rsidRPr="0001072C">
        <w:rPr>
          <w:rFonts w:ascii="Times New Roman" w:hAnsi="Times New Roman" w:cs="Times New Roman"/>
          <w:sz w:val="28"/>
          <w:szCs w:val="28"/>
        </w:rPr>
        <w:t>Партия «Единая Россия» добилась пересмотра решения о возвращении штрафа за превышение скорости на 10 км/ч, но не снимает данный вопрос с контроля и будет в дальнейшем отстаивать права автолюбителей. Об этом заявил федеральный координатор партпроекта «Единой России» «Безопасные дороги», заместитель председателя комитета Госдумы по транспорту и строительству Владимир Афонский.</w:t>
      </w:r>
    </w:p>
    <w:p w:rsidR="0001072C" w:rsidRPr="0001072C" w:rsidRDefault="0001072C" w:rsidP="0001072C">
      <w:pPr>
        <w:jc w:val="both"/>
        <w:rPr>
          <w:rFonts w:ascii="Times New Roman" w:hAnsi="Times New Roman" w:cs="Times New Roman"/>
          <w:sz w:val="28"/>
          <w:szCs w:val="28"/>
        </w:rPr>
      </w:pPr>
      <w:r w:rsidRPr="0001072C">
        <w:rPr>
          <w:rFonts w:ascii="Times New Roman" w:hAnsi="Times New Roman" w:cs="Times New Roman"/>
          <w:sz w:val="28"/>
          <w:szCs w:val="28"/>
        </w:rPr>
        <w:t>«Нет никаких фактологических материалов, которые могли бы обосновать целесообразность возвращения штрафа за превышение скорости на 10 км/ч. Опираться на европейский опыт тоже не имеет смысла, у нас совершенно разная специфика в этом направлении. Поэтому, мы должны отталкиваться от существующих реалий», - уверен он.</w:t>
      </w:r>
    </w:p>
    <w:p w:rsidR="0001072C" w:rsidRPr="0001072C" w:rsidRDefault="0001072C" w:rsidP="0001072C">
      <w:pPr>
        <w:jc w:val="both"/>
        <w:rPr>
          <w:rFonts w:ascii="Times New Roman" w:hAnsi="Times New Roman" w:cs="Times New Roman"/>
          <w:sz w:val="28"/>
          <w:szCs w:val="28"/>
        </w:rPr>
      </w:pPr>
      <w:r w:rsidRPr="0001072C">
        <w:rPr>
          <w:rFonts w:ascii="Times New Roman" w:hAnsi="Times New Roman" w:cs="Times New Roman"/>
          <w:sz w:val="28"/>
          <w:szCs w:val="28"/>
        </w:rPr>
        <w:t xml:space="preserve">Афонский напомнил, что </w:t>
      </w:r>
      <w:proofErr w:type="spellStart"/>
      <w:r w:rsidRPr="0001072C">
        <w:rPr>
          <w:rFonts w:ascii="Times New Roman" w:hAnsi="Times New Roman" w:cs="Times New Roman"/>
          <w:sz w:val="28"/>
          <w:szCs w:val="28"/>
        </w:rPr>
        <w:t>партпроект</w:t>
      </w:r>
      <w:proofErr w:type="spellEnd"/>
      <w:r w:rsidRPr="0001072C">
        <w:rPr>
          <w:rFonts w:ascii="Times New Roman" w:hAnsi="Times New Roman" w:cs="Times New Roman"/>
          <w:sz w:val="28"/>
          <w:szCs w:val="28"/>
        </w:rPr>
        <w:t xml:space="preserve"> «Безопасные дороги» провел 21 февраля общественное обсуждение инициативы об усилении административной ответственности водителей за нарушение скоростного режима. «Абсолютное большинство респондентов высказались против данной инициативы, что было поддержано со стороны экспертов. В рассмотрении подобных инициатив необходимо отталкиваться от существующих реалий. К примеру, установленные камеры, фиксирующие превышение скорости, к сожалению, в большинстве случаев имеют погрешность. Поэтому, снизив допустимый порог до 10 км/час мы можем столкнуться с большим числом необоснованных штрафов за якобы свершенное превышение скорости», - считает Афонский.</w:t>
      </w:r>
    </w:p>
    <w:p w:rsidR="0001072C" w:rsidRPr="0001072C" w:rsidRDefault="0001072C" w:rsidP="0001072C">
      <w:pPr>
        <w:jc w:val="both"/>
        <w:rPr>
          <w:rFonts w:ascii="Times New Roman" w:hAnsi="Times New Roman" w:cs="Times New Roman"/>
          <w:sz w:val="28"/>
          <w:szCs w:val="28"/>
        </w:rPr>
      </w:pPr>
      <w:r w:rsidRPr="0001072C">
        <w:rPr>
          <w:rFonts w:ascii="Times New Roman" w:hAnsi="Times New Roman" w:cs="Times New Roman"/>
          <w:sz w:val="28"/>
          <w:szCs w:val="28"/>
        </w:rPr>
        <w:t>Он также уверен, что злостные нарушители продолжат нарушать скоростной режим, даже если порог будет снижен до 0 км/час. «Поэтому, возвращение штрафа за превышение скорости на 10 км/час ударит именно по законопослушным гражданам, ответственным водителям. Мы приветствуем решение Правительства, но не снимаем ее контроля и будем до последнего отстаивать права простых и честных водителей», - заключил Афонский.</w:t>
      </w:r>
    </w:p>
    <w:p w:rsidR="00B14076" w:rsidRPr="0001072C" w:rsidRDefault="0001072C" w:rsidP="0001072C">
      <w:pPr>
        <w:jc w:val="both"/>
        <w:rPr>
          <w:rFonts w:ascii="Times New Roman" w:hAnsi="Times New Roman" w:cs="Times New Roman"/>
          <w:sz w:val="28"/>
          <w:szCs w:val="28"/>
        </w:rPr>
      </w:pPr>
      <w:r w:rsidRPr="0001072C">
        <w:rPr>
          <w:rFonts w:ascii="Times New Roman" w:hAnsi="Times New Roman" w:cs="Times New Roman"/>
          <w:sz w:val="28"/>
          <w:szCs w:val="28"/>
        </w:rPr>
        <w:t>Напомним, ранее Минтранс и МВД предложили внести поправки в Кодекс об административных правонарушениях (КоАП) о введении нового штрафа за превышение скорости на 10 км/ч водителями автотранспорта.</w:t>
      </w:r>
      <w:bookmarkEnd w:id="0"/>
    </w:p>
    <w:sectPr w:rsidR="00B14076" w:rsidRPr="0001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2C"/>
    <w:rsid w:val="0001072C"/>
    <w:rsid w:val="001502FE"/>
    <w:rsid w:val="0029708F"/>
    <w:rsid w:val="00387C5A"/>
    <w:rsid w:val="00454005"/>
    <w:rsid w:val="00503E5D"/>
    <w:rsid w:val="00673144"/>
    <w:rsid w:val="006D3DFE"/>
    <w:rsid w:val="00914262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1EAA"/>
  <w15:chartTrackingRefBased/>
  <w15:docId w15:val="{9EE33F70-66D5-4F96-A717-169F26A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2019-03-04T06:28:00Z</dcterms:created>
  <dcterms:modified xsi:type="dcterms:W3CDTF">2019-03-04T06:28:00Z</dcterms:modified>
</cp:coreProperties>
</file>